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4B" w:rsidRDefault="00326C4B" w:rsidP="00326C4B">
      <w:pPr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743075" cy="742950"/>
            <wp:effectExtent l="19050" t="0" r="9525" b="0"/>
            <wp:docPr id="1" name="Picture 1" descr="Official logo color 4-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logo color 4-1-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46" w:rsidRDefault="00205A46" w:rsidP="00345DF9">
      <w:pPr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  <w:r w:rsidRPr="00345DF9">
        <w:rPr>
          <w:rFonts w:ascii="Verdana" w:hAnsi="Verdana"/>
          <w:b/>
          <w:bCs/>
          <w:color w:val="000000"/>
          <w:sz w:val="36"/>
          <w:szCs w:val="36"/>
        </w:rPr>
        <w:t>What is Aglow?</w:t>
      </w:r>
    </w:p>
    <w:p w:rsidR="00D6147E" w:rsidRDefault="00D6147E" w:rsidP="00205A46">
      <w:pPr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</w:rPr>
      </w:pPr>
      <w:hyperlink r:id="rId6" w:history="1">
        <w:r w:rsidRPr="00B6373D">
          <w:rPr>
            <w:rStyle w:val="Hyperlink"/>
            <w:rFonts w:ascii="Verdana" w:hAnsi="Verdana"/>
            <w:b/>
            <w:bCs/>
          </w:rPr>
          <w:t>www.aglow.org</w:t>
        </w:r>
      </w:hyperlink>
    </w:p>
    <w:p w:rsidR="00205A46" w:rsidRPr="00D6147E" w:rsidRDefault="00205A46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 xml:space="preserve">Aglow International is a </w:t>
      </w:r>
      <w:r w:rsidR="00D6147E">
        <w:rPr>
          <w:rFonts w:ascii="Verdana" w:hAnsi="Verdana"/>
          <w:color w:val="000000"/>
          <w:sz w:val="20"/>
          <w:szCs w:val="20"/>
        </w:rPr>
        <w:t xml:space="preserve">global </w:t>
      </w:r>
      <w:r w:rsidRPr="00D6147E">
        <w:rPr>
          <w:rFonts w:ascii="Verdana" w:hAnsi="Verdana"/>
          <w:color w:val="000000"/>
          <w:sz w:val="20"/>
          <w:szCs w:val="20"/>
        </w:rPr>
        <w:t xml:space="preserve">network </w:t>
      </w:r>
      <w:r w:rsidR="00CE53AD">
        <w:rPr>
          <w:rFonts w:ascii="Verdana" w:hAnsi="Verdana"/>
          <w:color w:val="000000"/>
          <w:sz w:val="20"/>
          <w:szCs w:val="20"/>
        </w:rPr>
        <w:t xml:space="preserve">of Christian women and men </w:t>
      </w:r>
      <w:r w:rsidRPr="00D6147E">
        <w:rPr>
          <w:rFonts w:ascii="Verdana" w:hAnsi="Verdana"/>
          <w:color w:val="000000"/>
          <w:sz w:val="20"/>
          <w:szCs w:val="20"/>
        </w:rPr>
        <w:t>that some Christian leaders call a “global movement.”</w:t>
      </w:r>
    </w:p>
    <w:p w:rsidR="00D1684A" w:rsidRDefault="00205A46" w:rsidP="00D1684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Agl</w:t>
      </w:r>
      <w:r w:rsidR="009D59D6" w:rsidRPr="00D6147E">
        <w:rPr>
          <w:rFonts w:ascii="Verdana" w:hAnsi="Verdana"/>
          <w:color w:val="000000"/>
          <w:sz w:val="20"/>
          <w:szCs w:val="20"/>
        </w:rPr>
        <w:t>ow is established in nearly 170</w:t>
      </w:r>
      <w:r w:rsidR="00D6147E">
        <w:rPr>
          <w:rFonts w:ascii="Verdana" w:hAnsi="Verdana"/>
          <w:color w:val="000000"/>
          <w:sz w:val="20"/>
          <w:szCs w:val="20"/>
        </w:rPr>
        <w:t xml:space="preserve"> nations on 6 continents;</w:t>
      </w:r>
      <w:r w:rsidR="009D59D6" w:rsidRPr="00D6147E">
        <w:rPr>
          <w:rFonts w:ascii="Verdana" w:hAnsi="Verdana"/>
          <w:color w:val="000000"/>
          <w:sz w:val="20"/>
          <w:szCs w:val="20"/>
        </w:rPr>
        <w:t xml:space="preserve"> </w:t>
      </w:r>
      <w:r w:rsidR="00E47928">
        <w:rPr>
          <w:rFonts w:ascii="Verdana" w:hAnsi="Verdana"/>
          <w:color w:val="000000"/>
          <w:sz w:val="20"/>
          <w:szCs w:val="20"/>
        </w:rPr>
        <w:t xml:space="preserve">the majority of our  leaders are </w:t>
      </w:r>
      <w:r w:rsidR="009D59D6" w:rsidRPr="00D6147E">
        <w:rPr>
          <w:rFonts w:ascii="Verdana" w:hAnsi="Verdana"/>
          <w:color w:val="000000"/>
          <w:sz w:val="20"/>
          <w:szCs w:val="20"/>
        </w:rPr>
        <w:t>indigenous people</w:t>
      </w:r>
      <w:r w:rsidR="00E47928">
        <w:rPr>
          <w:rFonts w:ascii="Verdana" w:hAnsi="Verdana"/>
          <w:color w:val="000000"/>
          <w:sz w:val="20"/>
          <w:szCs w:val="20"/>
        </w:rPr>
        <w:t xml:space="preserve"> who lead Aglow </w:t>
      </w:r>
      <w:r w:rsidR="00D6147E">
        <w:rPr>
          <w:rFonts w:ascii="Verdana" w:hAnsi="Verdana"/>
          <w:color w:val="000000"/>
          <w:sz w:val="20"/>
          <w:szCs w:val="20"/>
        </w:rPr>
        <w:t xml:space="preserve">in their own </w:t>
      </w:r>
      <w:r w:rsidRPr="00D6147E">
        <w:rPr>
          <w:rFonts w:ascii="Verdana" w:hAnsi="Verdana"/>
          <w:color w:val="000000"/>
          <w:sz w:val="20"/>
          <w:szCs w:val="20"/>
        </w:rPr>
        <w:t>nations.</w:t>
      </w:r>
    </w:p>
    <w:p w:rsidR="00CE7F0D" w:rsidRPr="00D6147E" w:rsidRDefault="00CE7F0D" w:rsidP="00D1684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 It is one of the largest trans</w:t>
      </w:r>
      <w:r w:rsidR="00326C4B">
        <w:rPr>
          <w:rFonts w:ascii="Verdana" w:hAnsi="Verdana"/>
          <w:color w:val="000000"/>
          <w:sz w:val="20"/>
          <w:szCs w:val="20"/>
        </w:rPr>
        <w:t>-</w:t>
      </w:r>
      <w:r w:rsidRPr="00D6147E">
        <w:rPr>
          <w:rFonts w:ascii="Verdana" w:hAnsi="Verdana"/>
          <w:color w:val="000000"/>
          <w:sz w:val="20"/>
          <w:szCs w:val="20"/>
        </w:rPr>
        <w:t>denominational Christian organizations globally, with over 4,600 local groups worldwide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1684A" w:rsidRPr="00D6147E" w:rsidRDefault="00D1684A" w:rsidP="00D1684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In 2009, Aglow’s</w:t>
      </w:r>
      <w:r w:rsidR="00E21971" w:rsidRPr="00D6147E">
        <w:rPr>
          <w:rFonts w:ascii="Verdana" w:hAnsi="Verdana"/>
          <w:color w:val="000000"/>
          <w:sz w:val="20"/>
          <w:szCs w:val="20"/>
        </w:rPr>
        <w:t xml:space="preserve"> board of directors voted to include</w:t>
      </w:r>
      <w:r w:rsidRPr="00D6147E">
        <w:rPr>
          <w:rFonts w:ascii="Verdana" w:hAnsi="Verdana"/>
          <w:color w:val="000000"/>
          <w:sz w:val="20"/>
          <w:szCs w:val="20"/>
        </w:rPr>
        <w:t xml:space="preserve"> men</w:t>
      </w:r>
      <w:r w:rsidR="00E21971" w:rsidRPr="00D6147E">
        <w:rPr>
          <w:rFonts w:ascii="Verdana" w:hAnsi="Verdana"/>
          <w:color w:val="000000"/>
          <w:sz w:val="20"/>
          <w:szCs w:val="20"/>
        </w:rPr>
        <w:t xml:space="preserve"> in the organization and changed the </w:t>
      </w:r>
      <w:r w:rsidR="00D6147E">
        <w:rPr>
          <w:rFonts w:ascii="Verdana" w:hAnsi="Verdana"/>
          <w:color w:val="000000"/>
          <w:sz w:val="20"/>
          <w:szCs w:val="20"/>
        </w:rPr>
        <w:t xml:space="preserve">corporate </w:t>
      </w:r>
      <w:r w:rsidR="00E21971" w:rsidRPr="00D6147E">
        <w:rPr>
          <w:rFonts w:ascii="Verdana" w:hAnsi="Verdana"/>
          <w:color w:val="000000"/>
          <w:sz w:val="20"/>
          <w:szCs w:val="20"/>
        </w:rPr>
        <w:t>Mission Statement to reflect the addition.</w:t>
      </w:r>
    </w:p>
    <w:p w:rsidR="00205A46" w:rsidRPr="00D6147E" w:rsidRDefault="00205A46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 xml:space="preserve">An </w:t>
      </w:r>
      <w:r w:rsidR="00CE53AD">
        <w:rPr>
          <w:rFonts w:ascii="Verdana" w:hAnsi="Verdana"/>
          <w:color w:val="000000"/>
          <w:sz w:val="20"/>
          <w:szCs w:val="20"/>
        </w:rPr>
        <w:t xml:space="preserve">estimated 200,000 women, and </w:t>
      </w:r>
      <w:r w:rsidRPr="00D6147E">
        <w:rPr>
          <w:rFonts w:ascii="Verdana" w:hAnsi="Verdana"/>
          <w:color w:val="000000"/>
          <w:sz w:val="20"/>
          <w:szCs w:val="20"/>
        </w:rPr>
        <w:t>men,</w:t>
      </w:r>
      <w:r w:rsidR="00E21971" w:rsidRPr="00D6147E">
        <w:rPr>
          <w:rFonts w:ascii="Verdana" w:hAnsi="Verdana"/>
          <w:color w:val="000000"/>
          <w:sz w:val="20"/>
          <w:szCs w:val="20"/>
        </w:rPr>
        <w:t xml:space="preserve"> meet in small groups regularly</w:t>
      </w:r>
      <w:r w:rsidR="00CE53AD">
        <w:rPr>
          <w:rFonts w:ascii="Verdana" w:hAnsi="Verdana"/>
          <w:color w:val="000000"/>
          <w:sz w:val="20"/>
          <w:szCs w:val="20"/>
        </w:rPr>
        <w:t>,</w:t>
      </w:r>
      <w:r w:rsidR="00E21971" w:rsidRPr="00D6147E">
        <w:rPr>
          <w:rFonts w:ascii="Verdana" w:hAnsi="Verdana"/>
          <w:color w:val="000000"/>
          <w:sz w:val="20"/>
          <w:szCs w:val="20"/>
        </w:rPr>
        <w:t xml:space="preserve"> </w:t>
      </w:r>
      <w:r w:rsidRPr="00D6147E">
        <w:rPr>
          <w:rFonts w:ascii="Verdana" w:hAnsi="Verdana"/>
          <w:color w:val="000000"/>
          <w:sz w:val="20"/>
          <w:szCs w:val="20"/>
        </w:rPr>
        <w:t>the heart of the organization.</w:t>
      </w:r>
      <w:r w:rsidR="00E21971" w:rsidRPr="00D6147E">
        <w:rPr>
          <w:rFonts w:ascii="Verdana" w:hAnsi="Verdana"/>
          <w:color w:val="000000"/>
          <w:sz w:val="20"/>
          <w:szCs w:val="20"/>
        </w:rPr>
        <w:t xml:space="preserve"> Local groups may be </w:t>
      </w:r>
      <w:r w:rsidR="00471BE1">
        <w:rPr>
          <w:rFonts w:ascii="Verdana" w:hAnsi="Verdana"/>
          <w:color w:val="000000"/>
          <w:sz w:val="20"/>
          <w:szCs w:val="20"/>
        </w:rPr>
        <w:t xml:space="preserve">formed with </w:t>
      </w:r>
      <w:r w:rsidR="00E21971" w:rsidRPr="00D6147E">
        <w:rPr>
          <w:rFonts w:ascii="Verdana" w:hAnsi="Verdana"/>
          <w:color w:val="000000"/>
          <w:sz w:val="20"/>
          <w:szCs w:val="20"/>
        </w:rPr>
        <w:t xml:space="preserve">all women, all men, or </w:t>
      </w:r>
      <w:r w:rsidR="00CE53AD">
        <w:rPr>
          <w:rFonts w:ascii="Verdana" w:hAnsi="Verdana"/>
          <w:color w:val="000000"/>
          <w:sz w:val="20"/>
          <w:szCs w:val="20"/>
        </w:rPr>
        <w:t>couples</w:t>
      </w:r>
      <w:r w:rsidR="00E21971" w:rsidRPr="00D6147E">
        <w:rPr>
          <w:rFonts w:ascii="Verdana" w:hAnsi="Verdana"/>
          <w:color w:val="000000"/>
          <w:sz w:val="20"/>
          <w:szCs w:val="20"/>
        </w:rPr>
        <w:t>, based on participants’ choice and cultural traditions.</w:t>
      </w:r>
      <w:r w:rsidR="00CE53AD">
        <w:rPr>
          <w:rFonts w:ascii="Verdana" w:hAnsi="Verdana"/>
          <w:color w:val="000000"/>
          <w:sz w:val="20"/>
          <w:szCs w:val="20"/>
        </w:rPr>
        <w:t xml:space="preserve"> They are formed around mutual interests such as community outreach, prayer, or small group study.</w:t>
      </w:r>
    </w:p>
    <w:p w:rsidR="00E21971" w:rsidRPr="00D6147E" w:rsidRDefault="00E21971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 xml:space="preserve">The heartbeat of Aglow is felt through </w:t>
      </w:r>
      <w:r w:rsidR="00471BE1">
        <w:rPr>
          <w:rFonts w:ascii="Verdana" w:hAnsi="Verdana"/>
          <w:color w:val="000000"/>
          <w:sz w:val="20"/>
          <w:szCs w:val="20"/>
        </w:rPr>
        <w:t xml:space="preserve">these </w:t>
      </w:r>
      <w:r w:rsidRPr="00D6147E">
        <w:rPr>
          <w:rFonts w:ascii="Verdana" w:hAnsi="Verdana"/>
          <w:color w:val="000000"/>
          <w:sz w:val="20"/>
          <w:szCs w:val="20"/>
        </w:rPr>
        <w:t>local groups</w:t>
      </w:r>
      <w:r w:rsidR="00CC033A">
        <w:rPr>
          <w:rFonts w:ascii="Verdana" w:hAnsi="Verdana"/>
          <w:color w:val="000000"/>
          <w:sz w:val="20"/>
          <w:szCs w:val="20"/>
        </w:rPr>
        <w:t xml:space="preserve">. The ties of honest relationships are </w:t>
      </w:r>
      <w:r w:rsidR="0075249B">
        <w:rPr>
          <w:rFonts w:ascii="Verdana" w:hAnsi="Verdana"/>
          <w:color w:val="000000"/>
          <w:sz w:val="20"/>
          <w:szCs w:val="20"/>
        </w:rPr>
        <w:t>lasting ones that nurture individuals into</w:t>
      </w:r>
      <w:r w:rsidRPr="00D6147E">
        <w:rPr>
          <w:rFonts w:ascii="Verdana" w:hAnsi="Verdana"/>
          <w:color w:val="000000"/>
          <w:sz w:val="20"/>
          <w:szCs w:val="20"/>
        </w:rPr>
        <w:t xml:space="preserve"> personal wholeness by accepting them just as they are. </w:t>
      </w:r>
    </w:p>
    <w:p w:rsidR="00205A46" w:rsidRPr="00D6147E" w:rsidRDefault="00205A46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More than 21,000 Aglow leaders worldwide minister in their communities</w:t>
      </w:r>
      <w:r w:rsidR="0075249B">
        <w:rPr>
          <w:rFonts w:ascii="Verdana" w:hAnsi="Verdana"/>
          <w:color w:val="000000"/>
          <w:sz w:val="20"/>
          <w:szCs w:val="20"/>
        </w:rPr>
        <w:t>.</w:t>
      </w:r>
    </w:p>
    <w:p w:rsidR="00205A46" w:rsidRPr="00D6147E" w:rsidRDefault="00205A46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An estimated 17 million people each year are ministered to through Aglow groups</w:t>
      </w:r>
      <w:r w:rsidR="0075249B">
        <w:rPr>
          <w:rFonts w:ascii="Verdana" w:hAnsi="Verdana"/>
          <w:color w:val="000000"/>
          <w:sz w:val="20"/>
          <w:szCs w:val="20"/>
        </w:rPr>
        <w:t>.</w:t>
      </w:r>
    </w:p>
    <w:p w:rsidR="00205A46" w:rsidRPr="00D6147E" w:rsidRDefault="00471BE1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Aglow participants </w:t>
      </w:r>
      <w:r w:rsidR="00205A46" w:rsidRPr="00D6147E">
        <w:rPr>
          <w:rFonts w:ascii="Verdana" w:hAnsi="Verdana"/>
          <w:color w:val="000000"/>
          <w:sz w:val="20"/>
          <w:szCs w:val="20"/>
        </w:rPr>
        <w:t xml:space="preserve">offer </w:t>
      </w:r>
      <w:r>
        <w:rPr>
          <w:rFonts w:ascii="Verdana" w:hAnsi="Verdana"/>
          <w:color w:val="000000"/>
          <w:sz w:val="20"/>
          <w:szCs w:val="20"/>
        </w:rPr>
        <w:t xml:space="preserve">myriad </w:t>
      </w:r>
      <w:r w:rsidR="00205A46" w:rsidRPr="00D6147E">
        <w:rPr>
          <w:rFonts w:ascii="Verdana" w:hAnsi="Verdana"/>
          <w:color w:val="000000"/>
          <w:sz w:val="20"/>
          <w:szCs w:val="20"/>
        </w:rPr>
        <w:t>practical helps</w:t>
      </w:r>
      <w:r w:rsidR="009D59D6" w:rsidRPr="00D6147E">
        <w:rPr>
          <w:rFonts w:ascii="Verdana" w:hAnsi="Verdana"/>
          <w:color w:val="000000"/>
          <w:sz w:val="20"/>
          <w:szCs w:val="20"/>
        </w:rPr>
        <w:t xml:space="preserve"> as well as God’s love. </w:t>
      </w:r>
      <w:r w:rsidR="00D6147E" w:rsidRPr="00D6147E">
        <w:rPr>
          <w:rFonts w:ascii="Verdana" w:hAnsi="Verdana"/>
          <w:color w:val="000000"/>
          <w:sz w:val="20"/>
          <w:szCs w:val="20"/>
        </w:rPr>
        <w:t>“Real world” e</w:t>
      </w:r>
      <w:r w:rsidR="009D59D6" w:rsidRPr="00D6147E">
        <w:rPr>
          <w:rFonts w:ascii="Verdana" w:hAnsi="Verdana"/>
          <w:color w:val="000000"/>
          <w:sz w:val="20"/>
          <w:szCs w:val="20"/>
        </w:rPr>
        <w:t xml:space="preserve">xamples include aiding mothers and orphans with AIDs in Africa, “adopting” </w:t>
      </w:r>
      <w:r w:rsidR="0025312F">
        <w:rPr>
          <w:rFonts w:ascii="Verdana" w:hAnsi="Verdana"/>
          <w:color w:val="000000"/>
          <w:sz w:val="20"/>
          <w:szCs w:val="20"/>
        </w:rPr>
        <w:t>elderly individuals, providing temporary food, clothing, shelter to those who cannot afford it.</w:t>
      </w:r>
    </w:p>
    <w:p w:rsidR="00205A46" w:rsidRPr="00D6147E" w:rsidRDefault="009D59D6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Aglow groups</w:t>
      </w:r>
      <w:r w:rsidR="00205A46" w:rsidRPr="00D6147E">
        <w:rPr>
          <w:rFonts w:ascii="Verdana" w:hAnsi="Verdana"/>
          <w:color w:val="000000"/>
          <w:sz w:val="20"/>
          <w:szCs w:val="20"/>
        </w:rPr>
        <w:t xml:space="preserve"> impact their comm</w:t>
      </w:r>
      <w:r w:rsidRPr="00D6147E">
        <w:rPr>
          <w:rFonts w:ascii="Verdana" w:hAnsi="Verdana"/>
          <w:color w:val="000000"/>
          <w:sz w:val="20"/>
          <w:szCs w:val="20"/>
        </w:rPr>
        <w:t>unities by reaching out to those</w:t>
      </w:r>
      <w:r w:rsidR="00205A46" w:rsidRPr="00D6147E">
        <w:rPr>
          <w:rFonts w:ascii="Verdana" w:hAnsi="Verdana"/>
          <w:color w:val="000000"/>
          <w:sz w:val="20"/>
          <w:szCs w:val="20"/>
        </w:rPr>
        <w:t xml:space="preserve"> in prison, in senior homes, inner city neighborhoods, and mental institutions; to single moms, working women, all beginning with the </w:t>
      </w:r>
      <w:r w:rsidR="00CE7F0D">
        <w:rPr>
          <w:rFonts w:ascii="Verdana" w:hAnsi="Verdana"/>
          <w:color w:val="000000"/>
          <w:sz w:val="20"/>
          <w:szCs w:val="20"/>
        </w:rPr>
        <w:t xml:space="preserve">neighbor </w:t>
      </w:r>
      <w:r w:rsidR="00205A46" w:rsidRPr="00D6147E">
        <w:rPr>
          <w:rFonts w:ascii="Verdana" w:hAnsi="Verdana"/>
          <w:color w:val="000000"/>
          <w:sz w:val="20"/>
          <w:szCs w:val="20"/>
        </w:rPr>
        <w:t>next door</w:t>
      </w:r>
      <w:r w:rsidR="0075249B">
        <w:rPr>
          <w:rFonts w:ascii="Verdana" w:hAnsi="Verdana"/>
          <w:color w:val="000000"/>
          <w:sz w:val="20"/>
          <w:szCs w:val="20"/>
        </w:rPr>
        <w:t>.</w:t>
      </w:r>
    </w:p>
    <w:p w:rsidR="00205A46" w:rsidRPr="00D6147E" w:rsidRDefault="00205A46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Aglow has experienced rapid growth in the pa</w:t>
      </w:r>
      <w:r w:rsidR="00FC59C0">
        <w:rPr>
          <w:rFonts w:ascii="Verdana" w:hAnsi="Verdana"/>
          <w:color w:val="000000"/>
          <w:sz w:val="20"/>
          <w:szCs w:val="20"/>
        </w:rPr>
        <w:t xml:space="preserve">st several years, including </w:t>
      </w:r>
      <w:r w:rsidR="00CE7F0D">
        <w:rPr>
          <w:rFonts w:ascii="Verdana" w:hAnsi="Verdana"/>
          <w:color w:val="000000"/>
          <w:sz w:val="20"/>
          <w:szCs w:val="20"/>
        </w:rPr>
        <w:t>expansion in the nations of</w:t>
      </w:r>
      <w:r w:rsidRPr="00D6147E">
        <w:rPr>
          <w:rFonts w:ascii="Verdana" w:hAnsi="Verdana"/>
          <w:color w:val="000000"/>
          <w:sz w:val="20"/>
          <w:szCs w:val="20"/>
        </w:rPr>
        <w:t xml:space="preserve"> Central Asia, </w:t>
      </w:r>
      <w:r w:rsidR="00326C4B">
        <w:rPr>
          <w:rFonts w:ascii="Verdana" w:hAnsi="Verdana"/>
          <w:color w:val="000000"/>
          <w:sz w:val="20"/>
          <w:szCs w:val="20"/>
        </w:rPr>
        <w:t>E</w:t>
      </w:r>
      <w:r w:rsidR="00CE7F0D">
        <w:rPr>
          <w:rFonts w:ascii="Verdana" w:hAnsi="Verdana"/>
          <w:color w:val="000000"/>
          <w:sz w:val="20"/>
          <w:szCs w:val="20"/>
        </w:rPr>
        <w:t xml:space="preserve">astern </w:t>
      </w:r>
      <w:r w:rsidRPr="00D6147E">
        <w:rPr>
          <w:rFonts w:ascii="Verdana" w:hAnsi="Verdana"/>
          <w:color w:val="000000"/>
          <w:sz w:val="20"/>
          <w:szCs w:val="20"/>
        </w:rPr>
        <w:t>Europe, the Middle East, and Africa</w:t>
      </w:r>
      <w:r w:rsidR="00FC59C0">
        <w:rPr>
          <w:rFonts w:ascii="Verdana" w:hAnsi="Verdana"/>
          <w:color w:val="000000"/>
          <w:sz w:val="20"/>
          <w:szCs w:val="20"/>
        </w:rPr>
        <w:t>.</w:t>
      </w:r>
    </w:p>
    <w:p w:rsidR="00D6147E" w:rsidRPr="00D6147E" w:rsidRDefault="00205A46" w:rsidP="00205A4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6147E">
        <w:rPr>
          <w:rFonts w:ascii="Verdana" w:hAnsi="Verdana"/>
          <w:color w:val="000000"/>
          <w:sz w:val="20"/>
          <w:szCs w:val="20"/>
        </w:rPr>
        <w:t>In Europe, Aglow is established in every major nation (40 nations)</w:t>
      </w:r>
      <w:r w:rsidR="00CE7F0D">
        <w:rPr>
          <w:rFonts w:ascii="Verdana" w:hAnsi="Verdana"/>
          <w:color w:val="000000"/>
          <w:sz w:val="20"/>
          <w:szCs w:val="20"/>
        </w:rPr>
        <w:t>.</w:t>
      </w:r>
    </w:p>
    <w:p w:rsidR="00345DF9" w:rsidRPr="00345DF9" w:rsidRDefault="00326C4B" w:rsidP="00345DF9">
      <w:pPr>
        <w:spacing w:before="100" w:beforeAutospacing="1" w:after="100" w:afterAutospacing="1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3</w:t>
      </w:r>
      <w:r w:rsidR="00345DF9" w:rsidRPr="00345DF9">
        <w:rPr>
          <w:rFonts w:ascii="Arial" w:hAnsi="Arial" w:cs="Arial"/>
          <w:b/>
          <w:color w:val="000000"/>
          <w:sz w:val="16"/>
          <w:szCs w:val="16"/>
        </w:rPr>
        <w:t>/201</w:t>
      </w:r>
      <w:r>
        <w:rPr>
          <w:rFonts w:ascii="Arial" w:hAnsi="Arial" w:cs="Arial"/>
          <w:b/>
          <w:color w:val="000000"/>
          <w:sz w:val="16"/>
          <w:szCs w:val="16"/>
        </w:rPr>
        <w:t>2</w:t>
      </w:r>
    </w:p>
    <w:sectPr w:rsidR="00345DF9" w:rsidRPr="00345DF9" w:rsidSect="00093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5C1"/>
    <w:multiLevelType w:val="hybridMultilevel"/>
    <w:tmpl w:val="942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D4FF1"/>
    <w:multiLevelType w:val="hybridMultilevel"/>
    <w:tmpl w:val="71DC737A"/>
    <w:lvl w:ilvl="0" w:tplc="7E842B1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C0571"/>
    <w:multiLevelType w:val="hybridMultilevel"/>
    <w:tmpl w:val="E350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05A46"/>
    <w:rsid w:val="00093B2E"/>
    <w:rsid w:val="00205A46"/>
    <w:rsid w:val="002112F0"/>
    <w:rsid w:val="0025312F"/>
    <w:rsid w:val="00326C4B"/>
    <w:rsid w:val="00345DF9"/>
    <w:rsid w:val="00471BE1"/>
    <w:rsid w:val="0075249B"/>
    <w:rsid w:val="00803C92"/>
    <w:rsid w:val="009D59D6"/>
    <w:rsid w:val="00CC033A"/>
    <w:rsid w:val="00CE53AD"/>
    <w:rsid w:val="00CE7F0D"/>
    <w:rsid w:val="00D1684A"/>
    <w:rsid w:val="00D515A0"/>
    <w:rsid w:val="00D6147E"/>
    <w:rsid w:val="00E21971"/>
    <w:rsid w:val="00E47928"/>
    <w:rsid w:val="00FC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B2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5A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5A4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05A4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614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258">
          <w:marLeft w:val="300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lo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1972</CharactersWithSpaces>
  <SharedDoc>false</SharedDoc>
  <HLinks>
    <vt:vector size="6" baseType="variant"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http://www.aglow.org/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Anderson</dc:creator>
  <cp:keywords/>
  <dc:description/>
  <cp:lastModifiedBy> </cp:lastModifiedBy>
  <cp:revision>2</cp:revision>
  <dcterms:created xsi:type="dcterms:W3CDTF">2012-03-15T22:46:00Z</dcterms:created>
  <dcterms:modified xsi:type="dcterms:W3CDTF">2012-03-15T22:46:00Z</dcterms:modified>
</cp:coreProperties>
</file>