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5813" w:rsidRPr="00110AAF" w:rsidRDefault="00315813" w:rsidP="007C1A84">
      <w:r w:rsidRPr="007C1A84">
        <w:rPr>
          <w:b/>
        </w:rPr>
        <w:t>To:</w:t>
      </w:r>
      <w:r w:rsidRPr="00110AAF">
        <w:t xml:space="preserve"> Area and Lighthouse Leaders, SPCs</w:t>
      </w:r>
    </w:p>
    <w:p w:rsidR="00315813" w:rsidRPr="00110AAF" w:rsidRDefault="00315813" w:rsidP="007C1A84">
      <w:r w:rsidRPr="007C1A84">
        <w:rPr>
          <w:b/>
        </w:rPr>
        <w:t>Cc:</w:t>
      </w:r>
      <w:r w:rsidRPr="00110AAF">
        <w:t xml:space="preserve">  State Leaders, U.S. Regional Leaders</w:t>
      </w:r>
    </w:p>
    <w:p w:rsidR="00315813" w:rsidRPr="00110AAF" w:rsidRDefault="00315813" w:rsidP="007C1A84">
      <w:r w:rsidRPr="00110AAF">
        <w:t>I am running late with my 2023 Housekeeping letter</w:t>
      </w:r>
      <w:r w:rsidR="00110AAF">
        <w:t xml:space="preserve"> and </w:t>
      </w:r>
      <w:r w:rsidRPr="00110AAF">
        <w:t>there are a couple of time sensitive things I need to remind you of.</w:t>
      </w:r>
    </w:p>
    <w:p w:rsidR="00315813" w:rsidRPr="00110AAF" w:rsidRDefault="00315813" w:rsidP="00110AAF">
      <w:pPr>
        <w:pStyle w:val="ParagraphTitles"/>
      </w:pPr>
      <w:r w:rsidRPr="00110AAF">
        <w:t>1099s</w:t>
      </w:r>
    </w:p>
    <w:p w:rsidR="00906196" w:rsidRPr="00110AAF" w:rsidRDefault="00315813" w:rsidP="007C1A84">
      <w:r w:rsidRPr="00110AAF">
        <w:t xml:space="preserve">1099’s </w:t>
      </w:r>
      <w:r w:rsidR="00906196" w:rsidRPr="00110AAF">
        <w:t xml:space="preserve">must be </w:t>
      </w:r>
      <w:r w:rsidRPr="00110AAF">
        <w:t xml:space="preserve">done every year. Up until last year the form you used was a 1099-Misc – that has changed to a 1099-NEC. If you pay any one person $600 or more during a calendar year, you </w:t>
      </w:r>
      <w:r w:rsidRPr="00110AAF">
        <w:rPr>
          <w:b/>
          <w:bCs/>
        </w:rPr>
        <w:t>must</w:t>
      </w:r>
      <w:r w:rsidRPr="00110AAF">
        <w:t xml:space="preserve"> </w:t>
      </w:r>
      <w:r w:rsidR="00906196" w:rsidRPr="00110AAF">
        <w:t xml:space="preserve">send </w:t>
      </w:r>
      <w:r w:rsidRPr="00110AAF">
        <w:t>a 1099</w:t>
      </w:r>
      <w:r w:rsidR="00906196" w:rsidRPr="00110AAF">
        <w:t>-</w:t>
      </w:r>
      <w:r w:rsidRPr="00110AAF">
        <w:t xml:space="preserve">NEC to each of them by </w:t>
      </w:r>
      <w:r w:rsidRPr="00110AAF">
        <w:rPr>
          <w:b/>
          <w:bCs/>
        </w:rPr>
        <w:t xml:space="preserve">January 31, </w:t>
      </w:r>
      <w:r w:rsidRPr="00110AAF">
        <w:rPr>
          <w:bCs/>
        </w:rPr>
        <w:t>of the following year.</w:t>
      </w:r>
      <w:r w:rsidRPr="00110AAF">
        <w:t xml:space="preserve"> Then by </w:t>
      </w:r>
      <w:r w:rsidRPr="00110AAF">
        <w:rPr>
          <w:b/>
          <w:bCs/>
        </w:rPr>
        <w:t>February 28</w:t>
      </w:r>
      <w:r w:rsidRPr="00110AAF">
        <w:rPr>
          <w:b/>
          <w:bCs/>
          <w:vertAlign w:val="superscript"/>
        </w:rPr>
        <w:t>th</w:t>
      </w:r>
      <w:r w:rsidRPr="00110AAF">
        <w:rPr>
          <w:b/>
          <w:bCs/>
        </w:rPr>
        <w:t>,</w:t>
      </w:r>
      <w:r w:rsidRPr="00110AAF">
        <w:t xml:space="preserve"> you must also file a 1096 with the IRS, which is a compilation of the 1099s you </w:t>
      </w:r>
      <w:r w:rsidR="00906196" w:rsidRPr="00110AAF">
        <w:t>sent out.</w:t>
      </w:r>
      <w:r w:rsidRPr="00110AAF">
        <w:t xml:space="preserve"> There are good instructions on filing the form in the Finance Digest</w:t>
      </w:r>
      <w:r w:rsidR="00906196" w:rsidRPr="00110AAF">
        <w:t>, though the forms are pretty straight forward.</w:t>
      </w:r>
    </w:p>
    <w:p w:rsidR="00315813" w:rsidRPr="00110AAF" w:rsidRDefault="00315813" w:rsidP="007C1A84">
      <w:r w:rsidRPr="00110AAF">
        <w:t xml:space="preserve">We suggest that Area teams buy a package of these forms and share with Lighthouse teams in their </w:t>
      </w:r>
      <w:r w:rsidR="00110AAF" w:rsidRPr="00110AAF">
        <w:t>area, or</w:t>
      </w:r>
      <w:r w:rsidR="00906196" w:rsidRPr="00110AAF">
        <w:t xml:space="preserve"> with other area teams, </w:t>
      </w:r>
      <w:r w:rsidRPr="00110AAF">
        <w:t xml:space="preserve">or </w:t>
      </w:r>
      <w:r w:rsidR="00906196" w:rsidRPr="00110AAF">
        <w:t xml:space="preserve">ask your CPA if he/she has any forms left over. </w:t>
      </w:r>
      <w:r w:rsidRPr="00110AAF">
        <w:t xml:space="preserve"> This is </w:t>
      </w:r>
      <w:r w:rsidR="00906196" w:rsidRPr="00110AAF">
        <w:t>also true for</w:t>
      </w:r>
      <w:r w:rsidRPr="00110AAF">
        <w:t xml:space="preserve"> your venue </w:t>
      </w:r>
      <w:r w:rsidR="00906196" w:rsidRPr="00110AAF">
        <w:t xml:space="preserve">if you give them $600 or more per year. If your venue is </w:t>
      </w:r>
      <w:r w:rsidRPr="00110AAF">
        <w:t xml:space="preserve">incorporated, </w:t>
      </w:r>
      <w:r w:rsidR="00906196" w:rsidRPr="00110AAF">
        <w:t>you don’t need to give one to them</w:t>
      </w:r>
      <w:r w:rsidRPr="00110AAF">
        <w:t xml:space="preserve">.  </w:t>
      </w:r>
    </w:p>
    <w:p w:rsidR="00315813" w:rsidRPr="00110AAF" w:rsidRDefault="00315813" w:rsidP="00110AAF">
      <w:pPr>
        <w:pStyle w:val="ParagraphTitles"/>
      </w:pPr>
      <w:r w:rsidRPr="00110AAF">
        <w:t>YEARLY FINANCIAL REPORTS</w:t>
      </w:r>
    </w:p>
    <w:p w:rsidR="00315813" w:rsidRPr="00110AAF" w:rsidRDefault="00315813" w:rsidP="007C1A84">
      <w:pPr>
        <w:pStyle w:val="bullet"/>
        <w:numPr>
          <w:ilvl w:val="0"/>
          <w:numId w:val="5"/>
        </w:numPr>
        <w:rPr>
          <w:rFonts w:asciiTheme="minorHAnsi" w:hAnsiTheme="minorHAnsi" w:cstheme="minorHAnsi"/>
          <w:color w:val="C00000"/>
        </w:rPr>
      </w:pPr>
      <w:r w:rsidRPr="00110AAF">
        <w:rPr>
          <w:rFonts w:asciiTheme="minorHAnsi" w:hAnsiTheme="minorHAnsi" w:cstheme="minorHAnsi"/>
          <w:b/>
          <w:bCs/>
        </w:rPr>
        <w:t xml:space="preserve">The </w:t>
      </w:r>
      <w:r w:rsidRPr="00110AAF">
        <w:rPr>
          <w:rFonts w:asciiTheme="minorHAnsi" w:hAnsiTheme="minorHAnsi" w:cstheme="minorHAnsi"/>
          <w:b/>
          <w:bCs/>
          <w:u w:val="single"/>
        </w:rPr>
        <w:t>Lighthouse</w:t>
      </w:r>
      <w:r w:rsidRPr="00110AAF">
        <w:rPr>
          <w:rFonts w:asciiTheme="minorHAnsi" w:hAnsiTheme="minorHAnsi" w:cstheme="minorHAnsi"/>
          <w:b/>
          <w:bCs/>
        </w:rPr>
        <w:t xml:space="preserve"> yearly financial report</w:t>
      </w:r>
      <w:r w:rsidRPr="00110AAF">
        <w:rPr>
          <w:rFonts w:asciiTheme="minorHAnsi" w:hAnsiTheme="minorHAnsi" w:cstheme="minorHAnsi"/>
        </w:rPr>
        <w:t xml:space="preserve"> for each calendar year must be sent to your Area team, State Leader (if you have one) and your Regional Director by </w:t>
      </w:r>
      <w:r w:rsidRPr="00110AAF">
        <w:rPr>
          <w:rFonts w:asciiTheme="minorHAnsi" w:hAnsiTheme="minorHAnsi" w:cstheme="minorHAnsi"/>
          <w:u w:val="single"/>
        </w:rPr>
        <w:t>January 31</w:t>
      </w:r>
      <w:r w:rsidRPr="00110AAF">
        <w:rPr>
          <w:rFonts w:asciiTheme="minorHAnsi" w:hAnsiTheme="minorHAnsi" w:cstheme="minorHAnsi"/>
          <w:u w:val="single"/>
          <w:vertAlign w:val="superscript"/>
        </w:rPr>
        <w:t>st</w:t>
      </w:r>
      <w:r w:rsidRPr="00110AAF">
        <w:rPr>
          <w:rFonts w:asciiTheme="minorHAnsi" w:hAnsiTheme="minorHAnsi" w:cstheme="minorHAnsi"/>
          <w:u w:val="single"/>
        </w:rPr>
        <w:t>.</w:t>
      </w:r>
      <w:r w:rsidRPr="00110AAF">
        <w:rPr>
          <w:rFonts w:asciiTheme="minorHAnsi" w:hAnsiTheme="minorHAnsi" w:cstheme="minorHAnsi"/>
        </w:rPr>
        <w:t xml:space="preserve"> </w:t>
      </w:r>
      <w:r w:rsidRPr="00110AAF">
        <w:rPr>
          <w:rFonts w:asciiTheme="minorHAnsi" w:hAnsiTheme="minorHAnsi" w:cstheme="minorHAnsi"/>
          <w:b/>
          <w:bCs/>
          <w:color w:val="C00000"/>
        </w:rPr>
        <w:t>Lighthouses</w:t>
      </w:r>
      <w:r w:rsidRPr="00110AAF">
        <w:rPr>
          <w:rFonts w:asciiTheme="minorHAnsi" w:hAnsiTheme="minorHAnsi" w:cstheme="minorHAnsi"/>
          <w:color w:val="C00000"/>
        </w:rPr>
        <w:t xml:space="preserve"> do not send reports to Aglow Headquarters. </w:t>
      </w:r>
    </w:p>
    <w:p w:rsidR="00315813" w:rsidRPr="00110AAF" w:rsidRDefault="00315813" w:rsidP="007C1A84">
      <w:pPr>
        <w:pStyle w:val="bullet"/>
        <w:numPr>
          <w:ilvl w:val="0"/>
          <w:numId w:val="5"/>
        </w:numPr>
        <w:rPr>
          <w:rFonts w:asciiTheme="minorHAnsi" w:hAnsiTheme="minorHAnsi" w:cstheme="minorHAnsi"/>
        </w:rPr>
      </w:pPr>
      <w:r w:rsidRPr="00110AAF">
        <w:rPr>
          <w:rFonts w:asciiTheme="minorHAnsi" w:hAnsiTheme="minorHAnsi" w:cstheme="minorHAnsi"/>
        </w:rPr>
        <w:t>(</w:t>
      </w:r>
      <w:r w:rsidRPr="00110AAF">
        <w:rPr>
          <w:rFonts w:asciiTheme="minorHAnsi" w:hAnsiTheme="minorHAnsi" w:cstheme="minorHAnsi"/>
          <w:b/>
          <w:bCs/>
        </w:rPr>
        <w:t>States with State Leaders are</w:t>
      </w:r>
      <w:r w:rsidRPr="00110AAF">
        <w:rPr>
          <w:rFonts w:asciiTheme="minorHAnsi" w:hAnsiTheme="minorHAnsi" w:cstheme="minorHAnsi"/>
        </w:rPr>
        <w:t>: Florida</w:t>
      </w:r>
      <w:r w:rsidR="00906196" w:rsidRPr="00110AAF">
        <w:rPr>
          <w:rFonts w:asciiTheme="minorHAnsi" w:hAnsiTheme="minorHAnsi" w:cstheme="minorHAnsi"/>
        </w:rPr>
        <w:t xml:space="preserve">, </w:t>
      </w:r>
      <w:r w:rsidRPr="00110AAF">
        <w:rPr>
          <w:rFonts w:asciiTheme="minorHAnsi" w:hAnsiTheme="minorHAnsi" w:cstheme="minorHAnsi"/>
        </w:rPr>
        <w:t>Indiana, Kentucky, Michigan and Ohio)</w:t>
      </w:r>
    </w:p>
    <w:p w:rsidR="00315813" w:rsidRPr="00110AAF" w:rsidRDefault="00315813" w:rsidP="007C1A84">
      <w:pPr>
        <w:pStyle w:val="bullet"/>
        <w:numPr>
          <w:ilvl w:val="0"/>
          <w:numId w:val="5"/>
        </w:numPr>
        <w:rPr>
          <w:rFonts w:asciiTheme="minorHAnsi" w:hAnsiTheme="minorHAnsi" w:cstheme="minorHAnsi"/>
        </w:rPr>
      </w:pPr>
      <w:r w:rsidRPr="00110AAF">
        <w:rPr>
          <w:rFonts w:asciiTheme="minorHAnsi" w:hAnsiTheme="minorHAnsi" w:cstheme="minorHAnsi"/>
          <w:b/>
          <w:bCs/>
          <w:u w:val="single"/>
        </w:rPr>
        <w:t>Area</w:t>
      </w:r>
      <w:r w:rsidRPr="00110AAF">
        <w:rPr>
          <w:rFonts w:asciiTheme="minorHAnsi" w:hAnsiTheme="minorHAnsi" w:cstheme="minorHAnsi"/>
          <w:b/>
          <w:bCs/>
        </w:rPr>
        <w:t xml:space="preserve"> Teams</w:t>
      </w:r>
      <w:r w:rsidRPr="00110AAF">
        <w:rPr>
          <w:rFonts w:asciiTheme="minorHAnsi" w:hAnsiTheme="minorHAnsi" w:cstheme="minorHAnsi"/>
        </w:rPr>
        <w:t xml:space="preserve"> send a </w:t>
      </w:r>
      <w:r w:rsidRPr="00110AAF">
        <w:rPr>
          <w:rFonts w:asciiTheme="minorHAnsi" w:hAnsiTheme="minorHAnsi" w:cstheme="minorHAnsi"/>
          <w:b/>
          <w:bCs/>
        </w:rPr>
        <w:t>yearly financial report</w:t>
      </w:r>
      <w:r w:rsidRPr="00110AAF">
        <w:rPr>
          <w:rFonts w:asciiTheme="minorHAnsi" w:hAnsiTheme="minorHAnsi" w:cstheme="minorHAnsi"/>
        </w:rPr>
        <w:t xml:space="preserve"> for each calendar year by January 31</w:t>
      </w:r>
      <w:r w:rsidRPr="00110AAF">
        <w:rPr>
          <w:rFonts w:asciiTheme="minorHAnsi" w:hAnsiTheme="minorHAnsi" w:cstheme="minorHAnsi"/>
          <w:vertAlign w:val="superscript"/>
        </w:rPr>
        <w:t>st</w:t>
      </w:r>
      <w:r w:rsidRPr="00110AAF">
        <w:rPr>
          <w:rFonts w:asciiTheme="minorHAnsi" w:hAnsiTheme="minorHAnsi" w:cstheme="minorHAnsi"/>
        </w:rPr>
        <w:t xml:space="preserve">, after the close of </w:t>
      </w:r>
      <w:r w:rsidR="00906196" w:rsidRPr="00110AAF">
        <w:rPr>
          <w:rFonts w:asciiTheme="minorHAnsi" w:hAnsiTheme="minorHAnsi" w:cstheme="minorHAnsi"/>
        </w:rPr>
        <w:t>each</w:t>
      </w:r>
      <w:r w:rsidRPr="00110AAF">
        <w:rPr>
          <w:rFonts w:asciiTheme="minorHAnsi" w:hAnsiTheme="minorHAnsi" w:cstheme="minorHAnsi"/>
        </w:rPr>
        <w:t xml:space="preserve"> year. Please send </w:t>
      </w:r>
      <w:r w:rsidRPr="00110AAF">
        <w:rPr>
          <w:rFonts w:asciiTheme="minorHAnsi" w:hAnsiTheme="minorHAnsi" w:cstheme="minorHAnsi"/>
          <w:color w:val="C00000"/>
        </w:rPr>
        <w:t xml:space="preserve">this report </w:t>
      </w:r>
      <w:r w:rsidRPr="00110AAF">
        <w:rPr>
          <w:rFonts w:asciiTheme="minorHAnsi" w:hAnsiTheme="minorHAnsi" w:cstheme="minorHAnsi"/>
        </w:rPr>
        <w:t xml:space="preserve">to </w:t>
      </w:r>
      <w:hyperlink r:id="rId5" w:history="1">
        <w:r w:rsidR="00906196" w:rsidRPr="00110AAF">
          <w:rPr>
            <w:rStyle w:val="Hyperlink"/>
            <w:rFonts w:asciiTheme="minorHAnsi" w:eastAsia="Times New Roman" w:hAnsiTheme="minorHAnsi" w:cstheme="minorHAnsi"/>
          </w:rPr>
          <w:t>LindaJones@aglow.org</w:t>
        </w:r>
      </w:hyperlink>
      <w:r w:rsidRPr="00110AAF">
        <w:rPr>
          <w:rFonts w:asciiTheme="minorHAnsi" w:hAnsiTheme="minorHAnsi" w:cstheme="minorHAnsi"/>
        </w:rPr>
        <w:t xml:space="preserve">, your Regional Director and your State Leader. </w:t>
      </w:r>
    </w:p>
    <w:p w:rsidR="00315813" w:rsidRPr="00110AAF" w:rsidRDefault="00315813" w:rsidP="007C1A84">
      <w:pPr>
        <w:pStyle w:val="bullet"/>
        <w:numPr>
          <w:ilvl w:val="0"/>
          <w:numId w:val="5"/>
        </w:numPr>
        <w:rPr>
          <w:rStyle w:val="Hyperlink"/>
          <w:rFonts w:asciiTheme="minorHAnsi" w:eastAsia="Times New Roman" w:hAnsiTheme="minorHAnsi" w:cstheme="minorHAnsi"/>
          <w:color w:val="000000"/>
        </w:rPr>
      </w:pPr>
      <w:r w:rsidRPr="00110AAF">
        <w:rPr>
          <w:rFonts w:asciiTheme="minorHAnsi" w:hAnsiTheme="minorHAnsi" w:cstheme="minorHAnsi"/>
          <w:b/>
          <w:bCs/>
        </w:rPr>
        <w:t xml:space="preserve"> Area</w:t>
      </w:r>
      <w:r w:rsidR="00110AAF">
        <w:rPr>
          <w:rFonts w:asciiTheme="minorHAnsi" w:hAnsiTheme="minorHAnsi" w:cstheme="minorHAnsi"/>
          <w:b/>
          <w:bCs/>
        </w:rPr>
        <w:t xml:space="preserve"> </w:t>
      </w:r>
      <w:r w:rsidRPr="00110AAF">
        <w:rPr>
          <w:rFonts w:asciiTheme="minorHAnsi" w:hAnsiTheme="minorHAnsi" w:cstheme="minorHAnsi"/>
          <w:b/>
          <w:bCs/>
        </w:rPr>
        <w:t>Teams</w:t>
      </w:r>
      <w:r w:rsidRPr="00110AAF">
        <w:rPr>
          <w:rFonts w:asciiTheme="minorHAnsi" w:hAnsiTheme="minorHAnsi" w:cstheme="minorHAnsi"/>
        </w:rPr>
        <w:t xml:space="preserve"> must also send a </w:t>
      </w:r>
      <w:r w:rsidRPr="00110AAF">
        <w:rPr>
          <w:rFonts w:asciiTheme="minorHAnsi" w:hAnsiTheme="minorHAnsi" w:cstheme="minorHAnsi"/>
          <w:b/>
          <w:bCs/>
        </w:rPr>
        <w:t>Cumulative Report of their Lighthouses</w:t>
      </w:r>
      <w:r w:rsidRPr="00110AAF">
        <w:rPr>
          <w:rFonts w:asciiTheme="minorHAnsi" w:hAnsiTheme="minorHAnsi" w:cstheme="minorHAnsi"/>
        </w:rPr>
        <w:t xml:space="preserve"> to </w:t>
      </w:r>
      <w:hyperlink r:id="rId6" w:history="1">
        <w:r w:rsidR="00906196" w:rsidRPr="00110AAF">
          <w:rPr>
            <w:rStyle w:val="Hyperlink"/>
            <w:rFonts w:asciiTheme="minorHAnsi" w:hAnsiTheme="minorHAnsi" w:cstheme="minorHAnsi"/>
          </w:rPr>
          <w:t>LindJones@aglow.org</w:t>
        </w:r>
      </w:hyperlink>
      <w:r w:rsidR="00906196" w:rsidRPr="00110AAF">
        <w:rPr>
          <w:rFonts w:asciiTheme="minorHAnsi" w:hAnsiTheme="minorHAnsi" w:cstheme="minorHAnsi"/>
        </w:rPr>
        <w:t xml:space="preserve">. by </w:t>
      </w:r>
      <w:r w:rsidRPr="00110AAF">
        <w:rPr>
          <w:rFonts w:asciiTheme="minorHAnsi" w:hAnsiTheme="minorHAnsi" w:cstheme="minorHAnsi"/>
        </w:rPr>
        <w:t>February 15</w:t>
      </w:r>
      <w:r w:rsidRPr="00110AAF">
        <w:rPr>
          <w:rFonts w:asciiTheme="minorHAnsi" w:hAnsiTheme="minorHAnsi" w:cstheme="minorHAnsi"/>
          <w:vertAlign w:val="superscript"/>
        </w:rPr>
        <w:t>th</w:t>
      </w:r>
      <w:r w:rsidRPr="00110AAF">
        <w:rPr>
          <w:rFonts w:asciiTheme="minorHAnsi" w:hAnsiTheme="minorHAnsi" w:cstheme="minorHAnsi"/>
        </w:rPr>
        <w:t xml:space="preserve">. Forms are available in MyAglow, or from </w:t>
      </w:r>
      <w:hyperlink r:id="rId7" w:history="1">
        <w:r w:rsidRPr="00110AAF">
          <w:rPr>
            <w:rStyle w:val="Hyperlink"/>
            <w:rFonts w:asciiTheme="minorHAnsi" w:eastAsia="Times New Roman" w:hAnsiTheme="minorHAnsi" w:cstheme="minorHAnsi"/>
          </w:rPr>
          <w:t>DruciAllen@aglow.org</w:t>
        </w:r>
      </w:hyperlink>
      <w:r w:rsidR="00906196" w:rsidRPr="00110AAF">
        <w:rPr>
          <w:rStyle w:val="Hyperlink"/>
          <w:rFonts w:asciiTheme="minorHAnsi" w:eastAsia="Times New Roman" w:hAnsiTheme="minorHAnsi" w:cstheme="minorHAnsi"/>
        </w:rPr>
        <w:t>.</w:t>
      </w:r>
    </w:p>
    <w:p w:rsidR="00110AAF" w:rsidRPr="00110AAF" w:rsidRDefault="00110AAF" w:rsidP="007C1A84">
      <w:pPr>
        <w:pStyle w:val="bullet"/>
        <w:numPr>
          <w:ilvl w:val="0"/>
          <w:numId w:val="5"/>
        </w:numPr>
        <w:rPr>
          <w:rFonts w:asciiTheme="minorHAnsi" w:eastAsia="Times New Roman" w:hAnsiTheme="minorHAnsi" w:cstheme="minorHAnsi"/>
          <w:color w:val="000000"/>
          <w:u w:val="single"/>
        </w:rPr>
      </w:pPr>
      <w:r>
        <w:rPr>
          <w:rFonts w:asciiTheme="minorHAnsi" w:hAnsiTheme="minorHAnsi" w:cstheme="minorHAnsi"/>
          <w:b/>
          <w:bCs/>
        </w:rPr>
        <w:t xml:space="preserve">SPCs – send your finance reports to whomever Nancy tells you to. </w:t>
      </w:r>
    </w:p>
    <w:p w:rsidR="00315813" w:rsidRPr="00110AAF" w:rsidRDefault="00315813" w:rsidP="00315813">
      <w:pPr>
        <w:rPr>
          <w:rFonts w:asciiTheme="minorHAnsi" w:hAnsiTheme="minorHAnsi" w:cstheme="minorHAnsi"/>
          <w:b/>
          <w:szCs w:val="24"/>
        </w:rPr>
      </w:pPr>
      <w:r w:rsidRPr="00110AAF">
        <w:rPr>
          <w:rFonts w:asciiTheme="minorHAnsi" w:hAnsiTheme="minorHAnsi" w:cstheme="minorHAnsi"/>
          <w:b/>
          <w:szCs w:val="24"/>
        </w:rPr>
        <w:t>Thank you so much to those of you who have gotten your reports in for 202</w:t>
      </w:r>
      <w:r w:rsidR="00110AAF">
        <w:rPr>
          <w:rFonts w:asciiTheme="minorHAnsi" w:hAnsiTheme="minorHAnsi" w:cstheme="minorHAnsi"/>
          <w:b/>
          <w:szCs w:val="24"/>
        </w:rPr>
        <w:t>2</w:t>
      </w:r>
    </w:p>
    <w:p w:rsidR="00D10495" w:rsidRDefault="00110AAF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Let me know if you have questions. Don’t give up on the housekeeping letter – it’s coming!</w:t>
      </w:r>
    </w:p>
    <w:p w:rsidR="00110AAF" w:rsidRDefault="00110AAF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Love and hugs,</w:t>
      </w:r>
    </w:p>
    <w:p w:rsidR="007C1A84" w:rsidRPr="00110AAF" w:rsidRDefault="00110AAF">
      <w:pPr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Linda</w:t>
      </w:r>
      <w:bookmarkStart w:id="0" w:name="_GoBack"/>
      <w:bookmarkEnd w:id="0"/>
    </w:p>
    <w:sectPr w:rsidR="007C1A84" w:rsidRPr="00110A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66A71"/>
    <w:multiLevelType w:val="hybridMultilevel"/>
    <w:tmpl w:val="297A796C"/>
    <w:lvl w:ilvl="0" w:tplc="3780A504">
      <w:start w:val="1"/>
      <w:numFmt w:val="decimal"/>
      <w:lvlText w:val="%1."/>
      <w:lvlJc w:val="left"/>
      <w:pPr>
        <w:ind w:left="720" w:hanging="360"/>
      </w:pPr>
      <w:rPr>
        <w:rFonts w:hint="default"/>
        <w:color w:val="C45911" w:themeColor="accent2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D562F"/>
    <w:multiLevelType w:val="hybridMultilevel"/>
    <w:tmpl w:val="11BA638C"/>
    <w:lvl w:ilvl="0" w:tplc="9ECA1E92">
      <w:start w:val="1"/>
      <w:numFmt w:val="bullet"/>
      <w:lvlText w:val="»"/>
      <w:lvlJc w:val="left"/>
      <w:pPr>
        <w:ind w:left="720" w:hanging="360"/>
      </w:pPr>
      <w:rPr>
        <w:rFonts w:ascii="Cambria" w:hAnsi="Cambria" w:hint="default"/>
        <w:color w:val="C45911" w:themeColor="accent2" w:themeShade="BF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FE53A6"/>
    <w:multiLevelType w:val="hybridMultilevel"/>
    <w:tmpl w:val="60E4A55C"/>
    <w:lvl w:ilvl="0" w:tplc="9ECA1E92">
      <w:start w:val="1"/>
      <w:numFmt w:val="bullet"/>
      <w:lvlText w:val="»"/>
      <w:lvlJc w:val="left"/>
      <w:pPr>
        <w:ind w:left="720" w:hanging="360"/>
      </w:pPr>
      <w:rPr>
        <w:rFonts w:ascii="Cambria" w:hAnsi="Cambria" w:hint="default"/>
        <w:color w:val="C45911" w:themeColor="accent2" w:themeShade="BF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C91B46"/>
    <w:multiLevelType w:val="multilevel"/>
    <w:tmpl w:val="3F586CB6"/>
    <w:lvl w:ilvl="0">
      <w:start w:val="1"/>
      <w:numFmt w:val="bullet"/>
      <w:lvlText w:val="»"/>
      <w:lvlJc w:val="left"/>
      <w:pPr>
        <w:tabs>
          <w:tab w:val="num" w:pos="720"/>
        </w:tabs>
        <w:ind w:left="720" w:hanging="360"/>
      </w:pPr>
      <w:rPr>
        <w:rFonts w:ascii="Cambria" w:hAnsi="Cambria" w:hint="default"/>
        <w:b/>
        <w:color w:val="C45911" w:themeColor="accent2" w:themeShade="BF"/>
        <w:sz w:val="28"/>
        <w:szCs w:val="2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813"/>
    <w:rsid w:val="00110AAF"/>
    <w:rsid w:val="00315813"/>
    <w:rsid w:val="005C50EE"/>
    <w:rsid w:val="007C1A84"/>
    <w:rsid w:val="00906196"/>
    <w:rsid w:val="00914878"/>
    <w:rsid w:val="00D10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3EED8"/>
  <w15:chartTrackingRefBased/>
  <w15:docId w15:val="{F14E8106-5498-4D94-8C92-721B8750F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1A84"/>
    <w:pPr>
      <w:spacing w:before="120" w:after="120" w:line="276" w:lineRule="auto"/>
      <w:jc w:val="both"/>
    </w:pPr>
    <w:rPr>
      <w:rFonts w:cs="Calibri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Titles">
    <w:name w:val="ParagraphTitles"/>
    <w:basedOn w:val="Normal"/>
    <w:link w:val="ParagraphTitlesChar"/>
    <w:autoRedefine/>
    <w:qFormat/>
    <w:rsid w:val="007C1A84"/>
    <w:pPr>
      <w:spacing w:line="240" w:lineRule="auto"/>
    </w:pPr>
    <w:rPr>
      <w:rFonts w:ascii="Cambria" w:hAnsi="Cambria"/>
      <w:b/>
      <w:spacing w:val="10"/>
      <w:sz w:val="28"/>
      <w:szCs w:val="24"/>
    </w:rPr>
  </w:style>
  <w:style w:type="character" w:customStyle="1" w:styleId="ParagraphTitlesChar">
    <w:name w:val="ParagraphTitles Char"/>
    <w:link w:val="ParagraphTitles"/>
    <w:rsid w:val="007C1A84"/>
    <w:rPr>
      <w:rFonts w:ascii="Cambria" w:hAnsi="Cambria" w:cs="Calibri"/>
      <w:b/>
      <w:spacing w:val="10"/>
      <w:sz w:val="28"/>
      <w:szCs w:val="24"/>
    </w:rPr>
  </w:style>
  <w:style w:type="character" w:styleId="Hyperlink">
    <w:name w:val="Hyperlink"/>
    <w:basedOn w:val="DefaultParagraphFont"/>
    <w:uiPriority w:val="99"/>
    <w:unhideWhenUsed/>
    <w:rsid w:val="00315813"/>
    <w:rPr>
      <w:color w:val="0563C1" w:themeColor="hyperlink"/>
      <w:u w:val="single"/>
    </w:rPr>
  </w:style>
  <w:style w:type="paragraph" w:customStyle="1" w:styleId="bullet">
    <w:name w:val="bullet"/>
    <w:basedOn w:val="ListParagraph"/>
    <w:link w:val="bulletChar"/>
    <w:autoRedefine/>
    <w:qFormat/>
    <w:rsid w:val="007C1A84"/>
    <w:pPr>
      <w:numPr>
        <w:numId w:val="8"/>
      </w:numPr>
      <w:tabs>
        <w:tab w:val="clear" w:pos="360"/>
      </w:tabs>
      <w:ind w:hanging="360"/>
    </w:pPr>
    <w:rPr>
      <w:szCs w:val="24"/>
    </w:rPr>
  </w:style>
  <w:style w:type="character" w:customStyle="1" w:styleId="bulletChar">
    <w:name w:val="bullet Char"/>
    <w:basedOn w:val="DefaultParagraphFont"/>
    <w:link w:val="bullet"/>
    <w:rsid w:val="007C1A84"/>
    <w:rPr>
      <w:rFonts w:cs="Calibri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906196"/>
    <w:rPr>
      <w:color w:val="605E5C"/>
      <w:shd w:val="clear" w:color="auto" w:fill="E1DFDD"/>
    </w:rPr>
  </w:style>
  <w:style w:type="paragraph" w:customStyle="1" w:styleId="Subtitle1">
    <w:name w:val="Subtitle1"/>
    <w:basedOn w:val="Normal"/>
    <w:link w:val="SubTitleChar"/>
    <w:autoRedefine/>
    <w:qFormat/>
    <w:rsid w:val="007C1A84"/>
    <w:pPr>
      <w:spacing w:after="0" w:line="240" w:lineRule="auto"/>
      <w:jc w:val="center"/>
    </w:pPr>
    <w:rPr>
      <w:rFonts w:ascii="Cambria" w:hAnsi="Cambria" w:cs="Times New Roman"/>
      <w:b/>
      <w:color w:val="262626" w:themeColor="text1" w:themeTint="D9"/>
      <w:spacing w:val="10"/>
      <w:sz w:val="32"/>
      <w:szCs w:val="32"/>
    </w:rPr>
  </w:style>
  <w:style w:type="character" w:customStyle="1" w:styleId="SubTitleChar">
    <w:name w:val="SubTitle Char"/>
    <w:link w:val="Subtitle1"/>
    <w:rsid w:val="007C1A84"/>
    <w:rPr>
      <w:rFonts w:ascii="Cambria" w:hAnsi="Cambria"/>
      <w:b/>
      <w:color w:val="262626" w:themeColor="text1" w:themeTint="D9"/>
      <w:spacing w:val="10"/>
      <w:sz w:val="32"/>
      <w:szCs w:val="32"/>
    </w:rPr>
  </w:style>
  <w:style w:type="paragraph" w:customStyle="1" w:styleId="TextBox">
    <w:name w:val="TextBox"/>
    <w:basedOn w:val="Normal"/>
    <w:link w:val="TextBoxChar"/>
    <w:qFormat/>
    <w:rsid w:val="007C1A84"/>
    <w:pPr>
      <w:pBdr>
        <w:top w:val="single" w:sz="6" w:space="4" w:color="D9541E"/>
        <w:bottom w:val="single" w:sz="6" w:space="4" w:color="D9541E"/>
      </w:pBdr>
      <w:spacing w:before="0" w:after="0"/>
      <w:jc w:val="center"/>
    </w:pPr>
    <w:rPr>
      <w:rFonts w:ascii="Cambria" w:hAnsi="Cambria"/>
      <w:sz w:val="20"/>
      <w:szCs w:val="24"/>
    </w:rPr>
  </w:style>
  <w:style w:type="character" w:customStyle="1" w:styleId="TextBoxChar">
    <w:name w:val="TextBox Char"/>
    <w:link w:val="TextBox"/>
    <w:rsid w:val="007C1A84"/>
    <w:rPr>
      <w:rFonts w:ascii="Cambria" w:hAnsi="Cambria" w:cs="Calibri"/>
      <w:szCs w:val="24"/>
    </w:rPr>
  </w:style>
  <w:style w:type="paragraph" w:customStyle="1" w:styleId="Subtitle2">
    <w:name w:val="Subtitle2"/>
    <w:basedOn w:val="Normal"/>
    <w:link w:val="Subtitle2Char"/>
    <w:autoRedefine/>
    <w:qFormat/>
    <w:rsid w:val="007C1A84"/>
    <w:pPr>
      <w:jc w:val="center"/>
    </w:pPr>
    <w:rPr>
      <w:rFonts w:asciiTheme="majorHAnsi" w:hAnsiTheme="majorHAnsi" w:cs="Times New Roman"/>
      <w:b/>
      <w:spacing w:val="20"/>
      <w:sz w:val="28"/>
      <w:szCs w:val="28"/>
    </w:rPr>
  </w:style>
  <w:style w:type="character" w:customStyle="1" w:styleId="Subtitle2Char">
    <w:name w:val="Subtitle2 Char"/>
    <w:basedOn w:val="DefaultParagraphFont"/>
    <w:link w:val="Subtitle2"/>
    <w:rsid w:val="007C1A84"/>
    <w:rPr>
      <w:rFonts w:asciiTheme="majorHAnsi" w:hAnsiTheme="majorHAnsi"/>
      <w:b/>
      <w:spacing w:val="20"/>
      <w:sz w:val="28"/>
      <w:szCs w:val="28"/>
    </w:rPr>
  </w:style>
  <w:style w:type="paragraph" w:customStyle="1" w:styleId="Bulletnum">
    <w:name w:val="Bulletnum"/>
    <w:basedOn w:val="NormalWeb"/>
    <w:link w:val="BulletnumChar"/>
    <w:autoRedefine/>
    <w:qFormat/>
    <w:rsid w:val="007C1A84"/>
    <w:pPr>
      <w:numPr>
        <w:numId w:val="7"/>
      </w:numPr>
      <w:tabs>
        <w:tab w:val="clear" w:pos="360"/>
      </w:tabs>
      <w:ind w:left="360" w:hanging="360"/>
    </w:pPr>
    <w:rPr>
      <w:rFonts w:asciiTheme="minorHAnsi" w:eastAsia="Times New Roman" w:hAnsiTheme="minorHAnsi" w:cstheme="minorHAnsi"/>
      <w:color w:val="1D2129"/>
    </w:rPr>
  </w:style>
  <w:style w:type="character" w:customStyle="1" w:styleId="BulletnumChar">
    <w:name w:val="Bulletnum Char"/>
    <w:basedOn w:val="DefaultParagraphFont"/>
    <w:link w:val="Bulletnum"/>
    <w:rsid w:val="007C1A84"/>
    <w:rPr>
      <w:rFonts w:asciiTheme="minorHAnsi" w:eastAsia="Times New Roman" w:hAnsiTheme="minorHAnsi" w:cstheme="minorHAnsi"/>
      <w:color w:val="1D2129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C1A84"/>
    <w:rPr>
      <w:rFonts w:ascii="Times New Roman" w:hAnsi="Times New Roman" w:cs="Times New Roman"/>
      <w:szCs w:val="24"/>
    </w:rPr>
  </w:style>
  <w:style w:type="paragraph" w:customStyle="1" w:styleId="points">
    <w:name w:val="points"/>
    <w:basedOn w:val="Normal"/>
    <w:link w:val="pointsChar"/>
    <w:qFormat/>
    <w:rsid w:val="007C1A84"/>
    <w:rPr>
      <w:rFonts w:asciiTheme="majorHAnsi" w:hAnsiTheme="majorHAnsi" w:cs="Times New Roman"/>
      <w:b/>
    </w:rPr>
  </w:style>
  <w:style w:type="character" w:customStyle="1" w:styleId="pointsChar">
    <w:name w:val="points Char"/>
    <w:basedOn w:val="DefaultParagraphFont"/>
    <w:link w:val="points"/>
    <w:rsid w:val="007C1A84"/>
    <w:rPr>
      <w:rFonts w:asciiTheme="majorHAnsi" w:hAnsiTheme="majorHAnsi"/>
      <w:b/>
      <w:sz w:val="24"/>
      <w:szCs w:val="22"/>
    </w:rPr>
  </w:style>
  <w:style w:type="paragraph" w:customStyle="1" w:styleId="bulletKey">
    <w:name w:val="bulletKey"/>
    <w:basedOn w:val="Normal"/>
    <w:link w:val="bulletKeyChar"/>
    <w:autoRedefine/>
    <w:qFormat/>
    <w:rsid w:val="007C1A84"/>
    <w:pPr>
      <w:spacing w:before="90" w:after="90"/>
      <w:ind w:left="720" w:hanging="630"/>
      <w:jc w:val="left"/>
    </w:pPr>
    <w:rPr>
      <w:rFonts w:ascii="Cambria" w:hAnsi="Cambria" w:cs="Times New Roman"/>
      <w:sz w:val="23"/>
    </w:rPr>
  </w:style>
  <w:style w:type="character" w:customStyle="1" w:styleId="bulletKeyChar">
    <w:name w:val="bulletKey Char"/>
    <w:basedOn w:val="DefaultParagraphFont"/>
    <w:link w:val="bulletKey"/>
    <w:rsid w:val="007C1A84"/>
    <w:rPr>
      <w:rFonts w:ascii="Cambria" w:hAnsi="Cambria"/>
      <w:sz w:val="23"/>
      <w:szCs w:val="22"/>
    </w:rPr>
  </w:style>
  <w:style w:type="paragraph" w:customStyle="1" w:styleId="Quote1">
    <w:name w:val="Quote1"/>
    <w:basedOn w:val="Normal"/>
    <w:link w:val="quoteChar"/>
    <w:autoRedefine/>
    <w:qFormat/>
    <w:rsid w:val="007C1A84"/>
    <w:pPr>
      <w:pBdr>
        <w:left w:val="thickThinSmallGap" w:sz="12" w:space="4" w:color="A6A6A6" w:themeColor="background1" w:themeShade="A6"/>
      </w:pBdr>
      <w:spacing w:after="0"/>
      <w:ind w:left="360"/>
      <w:contextualSpacing/>
    </w:pPr>
    <w:rPr>
      <w:rFonts w:cs="Times New Roman"/>
      <w:i/>
      <w:szCs w:val="24"/>
    </w:rPr>
  </w:style>
  <w:style w:type="character" w:customStyle="1" w:styleId="quoteChar">
    <w:name w:val="quote Char"/>
    <w:basedOn w:val="DefaultParagraphFont"/>
    <w:link w:val="Quote1"/>
    <w:rsid w:val="007C1A84"/>
    <w:rPr>
      <w:i/>
      <w:sz w:val="24"/>
      <w:szCs w:val="24"/>
    </w:rPr>
  </w:style>
  <w:style w:type="paragraph" w:customStyle="1" w:styleId="scripture">
    <w:name w:val="scripture"/>
    <w:basedOn w:val="Quote1"/>
    <w:link w:val="scriptureChar"/>
    <w:autoRedefine/>
    <w:qFormat/>
    <w:rsid w:val="007C1A84"/>
    <w:rPr>
      <w:rFonts w:ascii="Cambria" w:hAnsi="Cambria"/>
      <w:b/>
      <w:i w:val="0"/>
      <w:sz w:val="22"/>
    </w:rPr>
  </w:style>
  <w:style w:type="character" w:customStyle="1" w:styleId="scriptureChar">
    <w:name w:val="scripture Char"/>
    <w:basedOn w:val="quoteChar"/>
    <w:link w:val="scripture"/>
    <w:rsid w:val="007C1A84"/>
    <w:rPr>
      <w:rFonts w:ascii="Cambria" w:hAnsi="Cambria"/>
      <w:b/>
      <w:i w:val="0"/>
      <w:sz w:val="22"/>
      <w:szCs w:val="24"/>
    </w:rPr>
  </w:style>
  <w:style w:type="paragraph" w:customStyle="1" w:styleId="Quote1reference">
    <w:name w:val="Quote1reference"/>
    <w:basedOn w:val="Quote1"/>
    <w:link w:val="Quote1referenceChar"/>
    <w:qFormat/>
    <w:rsid w:val="007C1A84"/>
    <w:rPr>
      <w:i w:val="0"/>
    </w:rPr>
  </w:style>
  <w:style w:type="character" w:customStyle="1" w:styleId="Quote1referenceChar">
    <w:name w:val="Quote1reference Char"/>
    <w:basedOn w:val="quoteChar"/>
    <w:link w:val="Quote1reference"/>
    <w:rsid w:val="007C1A84"/>
    <w:rPr>
      <w:i w:val="0"/>
      <w:sz w:val="24"/>
      <w:szCs w:val="24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7C1A84"/>
    <w:pPr>
      <w:spacing w:after="0" w:line="240" w:lineRule="auto"/>
      <w:jc w:val="center"/>
    </w:pPr>
    <w:rPr>
      <w:rFonts w:ascii="Cambria" w:hAnsi="Cambria" w:cs="Times New Roman"/>
      <w:b/>
      <w:spacing w:val="20"/>
      <w:sz w:val="40"/>
    </w:rPr>
  </w:style>
  <w:style w:type="character" w:customStyle="1" w:styleId="TitleChar">
    <w:name w:val="Title Char"/>
    <w:link w:val="Title"/>
    <w:uiPriority w:val="10"/>
    <w:rsid w:val="007C1A84"/>
    <w:rPr>
      <w:rFonts w:ascii="Cambria" w:hAnsi="Cambria"/>
      <w:b/>
      <w:spacing w:val="20"/>
      <w:sz w:val="40"/>
      <w:szCs w:val="22"/>
    </w:rPr>
  </w:style>
  <w:style w:type="paragraph" w:styleId="ListParagraph">
    <w:name w:val="List Paragraph"/>
    <w:basedOn w:val="Normal"/>
    <w:uiPriority w:val="34"/>
    <w:rsid w:val="007C1A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ruciAllen@aglow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indJones@aglow.org" TargetMode="External"/><Relationship Id="rId5" Type="http://schemas.openxmlformats.org/officeDocument/2006/relationships/hyperlink" Target="mailto:LindaJones@aglow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370</Words>
  <Characters>1746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Jones</dc:creator>
  <cp:keywords/>
  <dc:description/>
  <cp:lastModifiedBy>Martha Stanley</cp:lastModifiedBy>
  <cp:revision>2</cp:revision>
  <dcterms:created xsi:type="dcterms:W3CDTF">2023-01-09T21:31:00Z</dcterms:created>
  <dcterms:modified xsi:type="dcterms:W3CDTF">2023-01-10T21:43:00Z</dcterms:modified>
</cp:coreProperties>
</file>