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73D" w:rsidRDefault="00332936">
      <w:r>
        <w:rPr>
          <w:noProof/>
          <w:lang w:bidi="ar-SA"/>
        </w:rPr>
        <w:drawing>
          <wp:inline distT="0" distB="0" distL="0" distR="0">
            <wp:extent cx="5715000" cy="1371600"/>
            <wp:effectExtent l="19050" t="0" r="0" b="0"/>
            <wp:docPr id="4" name="Picture 3" descr="aglow_2012_conference_email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low_2012_conference_email_header.jpg"/>
                    <pic:cNvPicPr/>
                  </pic:nvPicPr>
                  <pic:blipFill>
                    <a:blip r:embed="rId7" cstate="print"/>
                    <a:stretch>
                      <a:fillRect/>
                    </a:stretch>
                  </pic:blipFill>
                  <pic:spPr>
                    <a:xfrm>
                      <a:off x="0" y="0"/>
                      <a:ext cx="5715000" cy="1371600"/>
                    </a:xfrm>
                    <a:prstGeom prst="rect">
                      <a:avLst/>
                    </a:prstGeom>
                  </pic:spPr>
                </pic:pic>
              </a:graphicData>
            </a:graphic>
          </wp:inline>
        </w:drawing>
      </w:r>
    </w:p>
    <w:p w:rsidR="00540E41" w:rsidRDefault="00540E41"/>
    <w:p w:rsidR="0065605E" w:rsidRPr="0015650C" w:rsidRDefault="0065605E" w:rsidP="0065605E">
      <w:pPr>
        <w:rPr>
          <w:rFonts w:ascii="Arial" w:hAnsi="Arial" w:cs="Arial"/>
          <w:b/>
          <w:sz w:val="20"/>
          <w:szCs w:val="20"/>
        </w:rPr>
      </w:pPr>
      <w:r w:rsidRPr="0015650C">
        <w:rPr>
          <w:rFonts w:ascii="Arial" w:hAnsi="Arial" w:cs="Arial"/>
          <w:b/>
          <w:sz w:val="20"/>
          <w:szCs w:val="20"/>
        </w:rPr>
        <w:t xml:space="preserve">Contact Information: </w:t>
      </w:r>
    </w:p>
    <w:p w:rsidR="0065605E" w:rsidRPr="0015650C" w:rsidRDefault="0065605E" w:rsidP="0065605E">
      <w:pPr>
        <w:rPr>
          <w:rFonts w:ascii="Arial" w:hAnsi="Arial" w:cs="Arial"/>
          <w:sz w:val="20"/>
          <w:szCs w:val="20"/>
        </w:rPr>
      </w:pPr>
      <w:r>
        <w:rPr>
          <w:rFonts w:ascii="Arial" w:hAnsi="Arial" w:cs="Arial"/>
          <w:sz w:val="20"/>
          <w:szCs w:val="20"/>
        </w:rPr>
        <w:t>Rick Allen, Creative Services Director</w:t>
      </w:r>
    </w:p>
    <w:p w:rsidR="0065605E" w:rsidRPr="0015650C" w:rsidRDefault="0065605E" w:rsidP="0065605E">
      <w:pPr>
        <w:rPr>
          <w:rFonts w:ascii="Arial" w:hAnsi="Arial" w:cs="Arial"/>
          <w:sz w:val="20"/>
          <w:szCs w:val="20"/>
        </w:rPr>
      </w:pPr>
      <w:r>
        <w:rPr>
          <w:rFonts w:ascii="Arial" w:hAnsi="Arial" w:cs="Arial"/>
          <w:sz w:val="20"/>
          <w:szCs w:val="20"/>
        </w:rPr>
        <w:t>Phone: 425-275-0227</w:t>
      </w:r>
    </w:p>
    <w:p w:rsidR="0065605E" w:rsidRDefault="0065605E" w:rsidP="0065605E">
      <w:pPr>
        <w:rPr>
          <w:rFonts w:ascii="Arial" w:hAnsi="Arial" w:cs="Arial"/>
          <w:sz w:val="20"/>
          <w:szCs w:val="20"/>
        </w:rPr>
      </w:pPr>
      <w:r>
        <w:rPr>
          <w:rFonts w:ascii="Arial" w:hAnsi="Arial" w:cs="Arial"/>
          <w:sz w:val="20"/>
          <w:szCs w:val="20"/>
        </w:rPr>
        <w:t xml:space="preserve">Email: </w:t>
      </w:r>
      <w:hyperlink r:id="rId8" w:history="1">
        <w:r w:rsidRPr="006E697D">
          <w:rPr>
            <w:rStyle w:val="Hyperlink"/>
            <w:rFonts w:ascii="Arial" w:hAnsi="Arial" w:cs="Arial"/>
            <w:sz w:val="20"/>
            <w:szCs w:val="20"/>
          </w:rPr>
          <w:t>rickallen@aglow.org</w:t>
        </w:r>
      </w:hyperlink>
    </w:p>
    <w:p w:rsidR="0065605E" w:rsidRPr="0015650C" w:rsidRDefault="0065605E" w:rsidP="00E431A5">
      <w:pPr>
        <w:ind w:left="0" w:firstLine="0"/>
        <w:rPr>
          <w:rFonts w:ascii="Arial" w:hAnsi="Arial" w:cs="Arial"/>
          <w:sz w:val="20"/>
          <w:szCs w:val="20"/>
        </w:rPr>
      </w:pPr>
    </w:p>
    <w:p w:rsidR="0065605E" w:rsidRDefault="0065605E" w:rsidP="0065605E"/>
    <w:p w:rsidR="0065605E" w:rsidRPr="00202700" w:rsidRDefault="0065605E" w:rsidP="0065605E">
      <w:pPr>
        <w:tabs>
          <w:tab w:val="left" w:pos="5670"/>
        </w:tabs>
        <w:rPr>
          <w:rFonts w:ascii="Arial" w:hAnsi="Arial" w:cs="Arial"/>
        </w:rPr>
      </w:pPr>
      <w:r w:rsidRPr="00202700">
        <w:rPr>
          <w:rFonts w:ascii="Arial" w:hAnsi="Arial" w:cs="Arial"/>
        </w:rPr>
        <w:t>FOR IMMEDIATE RELEASE</w:t>
      </w:r>
      <w:r>
        <w:rPr>
          <w:rFonts w:ascii="Arial" w:hAnsi="Arial" w:cs="Arial"/>
        </w:rPr>
        <w:t xml:space="preserve"> TO CALENDAR EDITORS</w:t>
      </w:r>
      <w:r>
        <w:rPr>
          <w:rFonts w:ascii="Arial" w:hAnsi="Arial" w:cs="Arial"/>
        </w:rPr>
        <w:tab/>
      </w:r>
    </w:p>
    <w:p w:rsidR="0065605E" w:rsidRDefault="0065605E" w:rsidP="0065605E">
      <w:pPr>
        <w:rPr>
          <w:rFonts w:ascii="Arial" w:hAnsi="Arial" w:cs="Arial"/>
        </w:rPr>
      </w:pPr>
    </w:p>
    <w:p w:rsidR="0065605E" w:rsidRPr="00202700" w:rsidRDefault="0065605E" w:rsidP="0065605E">
      <w:pPr>
        <w:rPr>
          <w:rFonts w:ascii="Arial" w:hAnsi="Arial" w:cs="Arial"/>
        </w:rPr>
      </w:pPr>
    </w:p>
    <w:p w:rsidR="0065605E" w:rsidRPr="00E431A5" w:rsidRDefault="0065605E" w:rsidP="0065605E">
      <w:pPr>
        <w:autoSpaceDE w:val="0"/>
        <w:autoSpaceDN w:val="0"/>
        <w:adjustRightInd w:val="0"/>
        <w:jc w:val="center"/>
        <w:rPr>
          <w:rFonts w:ascii="Calibri-Bold" w:hAnsi="Calibri-Bold" w:cs="Calibri-Bold"/>
          <w:b/>
          <w:bCs/>
          <w:sz w:val="44"/>
          <w:szCs w:val="44"/>
        </w:rPr>
      </w:pPr>
      <w:proofErr w:type="gramStart"/>
      <w:r w:rsidRPr="00E431A5">
        <w:rPr>
          <w:rFonts w:ascii="Calibri-Bold" w:hAnsi="Calibri-Bold" w:cs="Calibri-Bold"/>
          <w:b/>
          <w:bCs/>
          <w:sz w:val="44"/>
          <w:szCs w:val="44"/>
        </w:rPr>
        <w:t>AGLOW</w:t>
      </w:r>
      <w:proofErr w:type="gramEnd"/>
      <w:r w:rsidRPr="00E431A5">
        <w:rPr>
          <w:rFonts w:ascii="Calibri-Bold" w:hAnsi="Calibri-Bold" w:cs="Calibri-Bold"/>
          <w:b/>
          <w:bCs/>
          <w:sz w:val="44"/>
          <w:szCs w:val="44"/>
        </w:rPr>
        <w:t xml:space="preserve"> INTERNATIONAL:</w:t>
      </w:r>
    </w:p>
    <w:p w:rsidR="0065605E" w:rsidRPr="00E431A5" w:rsidRDefault="00E431A5" w:rsidP="00E431A5">
      <w:pPr>
        <w:autoSpaceDE w:val="0"/>
        <w:autoSpaceDN w:val="0"/>
        <w:adjustRightInd w:val="0"/>
        <w:ind w:left="0" w:firstLine="0"/>
        <w:rPr>
          <w:rFonts w:ascii="Calibri-Bold" w:hAnsi="Calibri-Bold" w:cs="Calibri-Bold"/>
          <w:b/>
          <w:bCs/>
          <w:sz w:val="44"/>
          <w:szCs w:val="44"/>
        </w:rPr>
      </w:pPr>
      <w:r w:rsidRPr="00E431A5">
        <w:rPr>
          <w:rFonts w:ascii="Calibri-Bold" w:hAnsi="Calibri-Bold" w:cs="Calibri-Bold"/>
          <w:b/>
          <w:bCs/>
          <w:sz w:val="44"/>
          <w:szCs w:val="44"/>
        </w:rPr>
        <w:t>“ARISING” US NATIONAL CONFERENCE</w:t>
      </w:r>
    </w:p>
    <w:p w:rsidR="00E431A5" w:rsidRDefault="0065605E" w:rsidP="0065605E">
      <w:pPr>
        <w:jc w:val="center"/>
        <w:rPr>
          <w:rFonts w:ascii="Arial" w:hAnsi="Arial" w:cs="Arial"/>
          <w:i/>
          <w:sz w:val="32"/>
          <w:szCs w:val="32"/>
        </w:rPr>
      </w:pPr>
      <w:r>
        <w:rPr>
          <w:rFonts w:ascii="Arial" w:hAnsi="Arial" w:cs="Arial"/>
          <w:i/>
          <w:sz w:val="32"/>
          <w:szCs w:val="32"/>
        </w:rPr>
        <w:t xml:space="preserve">Worldwide Organization Brings </w:t>
      </w:r>
      <w:r w:rsidR="00E431A5">
        <w:rPr>
          <w:rFonts w:ascii="Arial" w:hAnsi="Arial" w:cs="Arial"/>
          <w:i/>
          <w:sz w:val="32"/>
          <w:szCs w:val="32"/>
        </w:rPr>
        <w:t>National</w:t>
      </w:r>
      <w:r>
        <w:rPr>
          <w:rFonts w:ascii="Arial" w:hAnsi="Arial" w:cs="Arial"/>
          <w:i/>
          <w:sz w:val="32"/>
          <w:szCs w:val="32"/>
        </w:rPr>
        <w:t xml:space="preserve"> Con</w:t>
      </w:r>
      <w:r w:rsidR="00E006FC">
        <w:rPr>
          <w:rFonts w:ascii="Arial" w:hAnsi="Arial" w:cs="Arial"/>
          <w:i/>
          <w:sz w:val="32"/>
          <w:szCs w:val="32"/>
        </w:rPr>
        <w:t>ference</w:t>
      </w:r>
    </w:p>
    <w:p w:rsidR="0065605E" w:rsidRPr="0015650C" w:rsidRDefault="0065605E" w:rsidP="0065605E">
      <w:pPr>
        <w:jc w:val="center"/>
        <w:rPr>
          <w:rFonts w:ascii="Arial" w:hAnsi="Arial" w:cs="Arial"/>
          <w:i/>
          <w:sz w:val="32"/>
          <w:szCs w:val="32"/>
        </w:rPr>
      </w:pPr>
      <w:proofErr w:type="gramStart"/>
      <w:r>
        <w:rPr>
          <w:rFonts w:ascii="Arial" w:hAnsi="Arial" w:cs="Arial"/>
          <w:i/>
          <w:sz w:val="32"/>
          <w:szCs w:val="32"/>
        </w:rPr>
        <w:t>to</w:t>
      </w:r>
      <w:proofErr w:type="gramEnd"/>
      <w:r>
        <w:rPr>
          <w:rFonts w:ascii="Arial" w:hAnsi="Arial" w:cs="Arial"/>
          <w:i/>
          <w:sz w:val="32"/>
          <w:szCs w:val="32"/>
        </w:rPr>
        <w:t xml:space="preserve"> </w:t>
      </w:r>
      <w:r w:rsidR="00E431A5">
        <w:rPr>
          <w:rFonts w:ascii="Arial" w:hAnsi="Arial" w:cs="Arial"/>
          <w:i/>
          <w:sz w:val="32"/>
          <w:szCs w:val="32"/>
        </w:rPr>
        <w:t>Ontario, California</w:t>
      </w:r>
    </w:p>
    <w:p w:rsidR="00540E41" w:rsidRDefault="00540E41" w:rsidP="0065605E"/>
    <w:p w:rsidR="0065605E" w:rsidRDefault="0065605E" w:rsidP="0065605E">
      <w:r>
        <w:t>EVENT</w:t>
      </w:r>
      <w:r>
        <w:tab/>
      </w:r>
      <w:r>
        <w:tab/>
      </w:r>
      <w:r>
        <w:tab/>
      </w:r>
      <w:proofErr w:type="gramStart"/>
      <w:r>
        <w:t>Aglow</w:t>
      </w:r>
      <w:proofErr w:type="gramEnd"/>
      <w:r>
        <w:t xml:space="preserve"> International 201</w:t>
      </w:r>
      <w:r w:rsidR="00E431A5">
        <w:t>2</w:t>
      </w:r>
      <w:r>
        <w:t xml:space="preserve"> </w:t>
      </w:r>
      <w:r w:rsidR="00E431A5">
        <w:t>US National</w:t>
      </w:r>
      <w:r>
        <w:t xml:space="preserve"> Conference</w:t>
      </w:r>
    </w:p>
    <w:p w:rsidR="0065605E" w:rsidRDefault="0065605E" w:rsidP="0065605E">
      <w:r>
        <w:t>LOCATION</w:t>
      </w:r>
      <w:r>
        <w:tab/>
      </w:r>
      <w:r>
        <w:tab/>
      </w:r>
      <w:r w:rsidR="00E431A5">
        <w:t>Ontario Convention Center, Ontario, California, USA</w:t>
      </w:r>
    </w:p>
    <w:p w:rsidR="0065605E" w:rsidRDefault="0065605E" w:rsidP="0065605E">
      <w:r>
        <w:t>THEME</w:t>
      </w:r>
      <w:r>
        <w:tab/>
      </w:r>
      <w:r>
        <w:tab/>
      </w:r>
      <w:r>
        <w:tab/>
      </w:r>
      <w:r w:rsidR="00E431A5">
        <w:t>Arising</w:t>
      </w:r>
    </w:p>
    <w:p w:rsidR="0065605E" w:rsidRDefault="0065605E" w:rsidP="0065605E">
      <w:r>
        <w:t>DATES</w:t>
      </w:r>
      <w:r>
        <w:tab/>
      </w:r>
      <w:r>
        <w:tab/>
      </w:r>
      <w:r>
        <w:tab/>
      </w:r>
      <w:r w:rsidR="00E431A5">
        <w:t>October 4 – 6, 2012</w:t>
      </w:r>
    </w:p>
    <w:p w:rsidR="0065605E" w:rsidRDefault="0065605E" w:rsidP="0065605E">
      <w:r>
        <w:t>SPEAKERS</w:t>
      </w:r>
      <w:r>
        <w:tab/>
      </w:r>
      <w:r>
        <w:tab/>
        <w:t>Jane Hansen Hoyt</w:t>
      </w:r>
      <w:r>
        <w:tab/>
      </w:r>
      <w:hyperlink r:id="rId9" w:history="1">
        <w:r w:rsidRPr="0065605E">
          <w:rPr>
            <w:rStyle w:val="Hyperlink"/>
          </w:rPr>
          <w:t>Aglow.org</w:t>
        </w:r>
      </w:hyperlink>
    </w:p>
    <w:p w:rsidR="0065605E" w:rsidRDefault="0065605E" w:rsidP="0065605E">
      <w:r>
        <w:tab/>
      </w:r>
      <w:r>
        <w:tab/>
      </w:r>
      <w:r>
        <w:tab/>
      </w:r>
      <w:r>
        <w:tab/>
        <w:t>Graham Cooke</w:t>
      </w:r>
      <w:r>
        <w:tab/>
      </w:r>
      <w:r>
        <w:tab/>
      </w:r>
      <w:hyperlink r:id="rId10" w:history="1">
        <w:r w:rsidRPr="0065605E">
          <w:rPr>
            <w:rStyle w:val="Hyperlink"/>
          </w:rPr>
          <w:t>Grahamcooke.com</w:t>
        </w:r>
      </w:hyperlink>
    </w:p>
    <w:p w:rsidR="0065605E" w:rsidRDefault="0065605E" w:rsidP="0065605E"/>
    <w:p w:rsidR="0065605E" w:rsidRDefault="0065605E" w:rsidP="0065605E">
      <w:r>
        <w:t>More Information</w:t>
      </w:r>
      <w:r>
        <w:tab/>
      </w:r>
      <w:r>
        <w:tab/>
      </w:r>
      <w:r>
        <w:tab/>
      </w:r>
      <w:r>
        <w:tab/>
      </w:r>
      <w:hyperlink r:id="rId11" w:history="1">
        <w:r w:rsidRPr="0065605E">
          <w:rPr>
            <w:rStyle w:val="Hyperlink"/>
          </w:rPr>
          <w:t>Aglow.org</w:t>
        </w:r>
      </w:hyperlink>
    </w:p>
    <w:p w:rsidR="0065605E" w:rsidRDefault="0065605E" w:rsidP="0065605E"/>
    <w:p w:rsidR="0065605E" w:rsidRDefault="0065605E" w:rsidP="0065605E"/>
    <w:p w:rsidR="0065605E" w:rsidRDefault="0065605E" w:rsidP="0065605E"/>
    <w:p w:rsidR="0065605E" w:rsidRDefault="0065605E" w:rsidP="0065605E">
      <w:pPr>
        <w:ind w:left="0" w:firstLine="0"/>
      </w:pPr>
      <w:r>
        <w:t>Aglow International is one of the largest global Christian organizations at work today with more than 2 million women and men, who meet in 4,300 fellowship groups in nearly 170 nations. Each year, Aglow ministers to an estimated 17 million people through prayer, evangelism, and myriad works of compassion.</w:t>
      </w:r>
    </w:p>
    <w:sectPr w:rsidR="0065605E" w:rsidSect="00FB0BD4">
      <w:footerReference w:type="default" r:id="rId12"/>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1A5" w:rsidRDefault="00E431A5" w:rsidP="00556301">
      <w:r>
        <w:separator/>
      </w:r>
    </w:p>
  </w:endnote>
  <w:endnote w:type="continuationSeparator" w:id="0">
    <w:p w:rsidR="00E431A5" w:rsidRDefault="00E431A5" w:rsidP="005563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A5" w:rsidRDefault="00E431A5">
    <w:pPr>
      <w:pStyle w:val="Footer"/>
    </w:pPr>
    <w:r>
      <w:rPr>
        <w:noProof/>
        <w:lang w:bidi="ar-SA"/>
      </w:rPr>
      <w:drawing>
        <wp:inline distT="0" distB="0" distL="0" distR="0">
          <wp:extent cx="1529080" cy="577850"/>
          <wp:effectExtent l="19050" t="0" r="0" b="0"/>
          <wp:docPr id="2" name="Picture 4" descr="Aglow logo pms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low logo pms159.jpg"/>
                  <pic:cNvPicPr>
                    <a:picLocks noChangeAspect="1" noChangeArrowheads="1"/>
                  </pic:cNvPicPr>
                </pic:nvPicPr>
                <pic:blipFill>
                  <a:blip r:embed="rId1"/>
                  <a:srcRect/>
                  <a:stretch>
                    <a:fillRect/>
                  </a:stretch>
                </pic:blipFill>
                <pic:spPr bwMode="auto">
                  <a:xfrm>
                    <a:off x="0" y="0"/>
                    <a:ext cx="1529080" cy="577850"/>
                  </a:xfrm>
                  <a:prstGeom prst="rect">
                    <a:avLst/>
                  </a:prstGeom>
                  <a:noFill/>
                  <a:ln w="9525">
                    <a:noFill/>
                    <a:miter lim="800000"/>
                    <a:headEnd/>
                    <a:tailEnd/>
                  </a:ln>
                </pic:spPr>
              </pic:pic>
            </a:graphicData>
          </a:graphic>
        </wp:inline>
      </w:drawing>
    </w:r>
  </w:p>
  <w:p w:rsidR="00E431A5" w:rsidRPr="00FB0BD4" w:rsidRDefault="00E431A5">
    <w:pPr>
      <w:pStyle w:val="Footer"/>
    </w:pPr>
    <w:r w:rsidRPr="00FB0BD4">
      <w:t>P.O. Box 1749 • Edmonds, WA 98020-1749, USA</w:t>
    </w:r>
  </w:p>
  <w:p w:rsidR="00E431A5" w:rsidRPr="00FB0BD4" w:rsidRDefault="00E431A5">
    <w:pPr>
      <w:pStyle w:val="Footer"/>
    </w:pPr>
    <w:r w:rsidRPr="00FB0BD4">
      <w:t>425.775.7282 • Fax 425.778.9615 • www.aglow.org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1A5" w:rsidRDefault="00E431A5" w:rsidP="00556301">
      <w:r>
        <w:separator/>
      </w:r>
    </w:p>
  </w:footnote>
  <w:footnote w:type="continuationSeparator" w:id="0">
    <w:p w:rsidR="00E431A5" w:rsidRDefault="00E431A5" w:rsidP="005563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rsids>
    <w:rsidRoot w:val="002F3BDA"/>
    <w:rsid w:val="0000287B"/>
    <w:rsid w:val="000A2C39"/>
    <w:rsid w:val="00223B59"/>
    <w:rsid w:val="00244AA9"/>
    <w:rsid w:val="00261720"/>
    <w:rsid w:val="002F3BDA"/>
    <w:rsid w:val="00332936"/>
    <w:rsid w:val="00347A41"/>
    <w:rsid w:val="0038673D"/>
    <w:rsid w:val="003D235C"/>
    <w:rsid w:val="004A2C3A"/>
    <w:rsid w:val="00540E41"/>
    <w:rsid w:val="00556301"/>
    <w:rsid w:val="0065605E"/>
    <w:rsid w:val="006665D0"/>
    <w:rsid w:val="008106F6"/>
    <w:rsid w:val="008733D4"/>
    <w:rsid w:val="00931435"/>
    <w:rsid w:val="009E1610"/>
    <w:rsid w:val="00D21277"/>
    <w:rsid w:val="00E006FC"/>
    <w:rsid w:val="00E431A5"/>
    <w:rsid w:val="00F40314"/>
    <w:rsid w:val="00FB0BD4"/>
    <w:rsid w:val="00FC4E6C"/>
    <w:rsid w:val="00FD0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E6C"/>
    <w:pPr>
      <w:ind w:left="360" w:hanging="360"/>
      <w:jc w:val="both"/>
    </w:pPr>
    <w:rPr>
      <w:sz w:val="22"/>
      <w:szCs w:val="22"/>
      <w:lang w:bidi="en-US"/>
    </w:rPr>
  </w:style>
  <w:style w:type="paragraph" w:styleId="Heading1">
    <w:name w:val="heading 1"/>
    <w:basedOn w:val="Normal"/>
    <w:next w:val="Normal"/>
    <w:link w:val="Heading1Char"/>
    <w:uiPriority w:val="9"/>
    <w:qFormat/>
    <w:rsid w:val="00FC4E6C"/>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FC4E6C"/>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FC4E6C"/>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FC4E6C"/>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E6C"/>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E6C"/>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E6C"/>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E6C"/>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FC4E6C"/>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E6C"/>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FC4E6C"/>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FC4E6C"/>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FC4E6C"/>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FC4E6C"/>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FC4E6C"/>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FC4E6C"/>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FC4E6C"/>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FC4E6C"/>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C4E6C"/>
    <w:pPr>
      <w:pBdr>
        <w:bottom w:val="single" w:sz="4" w:space="1" w:color="auto"/>
      </w:pBdr>
      <w:contextualSpacing/>
    </w:pPr>
    <w:rPr>
      <w:rFonts w:ascii="Cambria" w:eastAsia="Times New Roman" w:hAnsi="Cambria"/>
      <w:spacing w:val="5"/>
      <w:sz w:val="52"/>
      <w:szCs w:val="52"/>
    </w:rPr>
  </w:style>
  <w:style w:type="character" w:customStyle="1" w:styleId="TitleChar">
    <w:name w:val="Title Char"/>
    <w:basedOn w:val="DefaultParagraphFont"/>
    <w:link w:val="Title"/>
    <w:uiPriority w:val="10"/>
    <w:rsid w:val="00FC4E6C"/>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C4E6C"/>
    <w:pPr>
      <w:spacing w:after="600"/>
    </w:pPr>
    <w:rPr>
      <w:rFonts w:ascii="Cambria" w:eastAsia="Times New Roman" w:hAnsi="Cambria"/>
      <w:i/>
      <w:iCs/>
      <w:spacing w:val="13"/>
      <w:sz w:val="24"/>
      <w:szCs w:val="24"/>
    </w:rPr>
  </w:style>
  <w:style w:type="character" w:customStyle="1" w:styleId="SubtitleChar">
    <w:name w:val="Subtitle Char"/>
    <w:basedOn w:val="DefaultParagraphFont"/>
    <w:link w:val="Subtitle"/>
    <w:uiPriority w:val="11"/>
    <w:rsid w:val="00FC4E6C"/>
    <w:rPr>
      <w:rFonts w:ascii="Cambria" w:eastAsia="Times New Roman" w:hAnsi="Cambria" w:cs="Times New Roman"/>
      <w:i/>
      <w:iCs/>
      <w:spacing w:val="13"/>
      <w:sz w:val="24"/>
      <w:szCs w:val="24"/>
    </w:rPr>
  </w:style>
  <w:style w:type="character" w:styleId="Strong">
    <w:name w:val="Strong"/>
    <w:uiPriority w:val="22"/>
    <w:qFormat/>
    <w:rsid w:val="00FC4E6C"/>
    <w:rPr>
      <w:b/>
      <w:bCs/>
    </w:rPr>
  </w:style>
  <w:style w:type="character" w:styleId="Emphasis">
    <w:name w:val="Emphasis"/>
    <w:uiPriority w:val="20"/>
    <w:qFormat/>
    <w:rsid w:val="00FC4E6C"/>
    <w:rPr>
      <w:b/>
      <w:bCs/>
      <w:i/>
      <w:iCs/>
      <w:spacing w:val="10"/>
      <w:bdr w:val="none" w:sz="0" w:space="0" w:color="auto"/>
      <w:shd w:val="clear" w:color="auto" w:fill="auto"/>
    </w:rPr>
  </w:style>
  <w:style w:type="paragraph" w:styleId="NoSpacing">
    <w:name w:val="No Spacing"/>
    <w:basedOn w:val="Normal"/>
    <w:link w:val="NoSpacingChar"/>
    <w:uiPriority w:val="1"/>
    <w:qFormat/>
    <w:rsid w:val="00FC4E6C"/>
  </w:style>
  <w:style w:type="character" w:customStyle="1" w:styleId="NoSpacingChar">
    <w:name w:val="No Spacing Char"/>
    <w:basedOn w:val="DefaultParagraphFont"/>
    <w:link w:val="NoSpacing"/>
    <w:uiPriority w:val="1"/>
    <w:rsid w:val="00FC4E6C"/>
  </w:style>
  <w:style w:type="paragraph" w:styleId="ListParagraph">
    <w:name w:val="List Paragraph"/>
    <w:basedOn w:val="Normal"/>
    <w:uiPriority w:val="34"/>
    <w:qFormat/>
    <w:rsid w:val="00FC4E6C"/>
    <w:pPr>
      <w:ind w:left="720"/>
      <w:contextualSpacing/>
    </w:pPr>
  </w:style>
  <w:style w:type="paragraph" w:styleId="Quote">
    <w:name w:val="Quote"/>
    <w:basedOn w:val="Normal"/>
    <w:next w:val="Normal"/>
    <w:link w:val="QuoteChar"/>
    <w:uiPriority w:val="29"/>
    <w:qFormat/>
    <w:rsid w:val="00FC4E6C"/>
    <w:pPr>
      <w:spacing w:before="200"/>
      <w:ind w:right="360"/>
    </w:pPr>
    <w:rPr>
      <w:i/>
      <w:iCs/>
    </w:rPr>
  </w:style>
  <w:style w:type="character" w:customStyle="1" w:styleId="QuoteChar">
    <w:name w:val="Quote Char"/>
    <w:basedOn w:val="DefaultParagraphFont"/>
    <w:link w:val="Quote"/>
    <w:uiPriority w:val="29"/>
    <w:rsid w:val="00FC4E6C"/>
    <w:rPr>
      <w:i/>
      <w:iCs/>
    </w:rPr>
  </w:style>
  <w:style w:type="paragraph" w:styleId="IntenseQuote">
    <w:name w:val="Intense Quote"/>
    <w:basedOn w:val="Normal"/>
    <w:next w:val="Normal"/>
    <w:link w:val="IntenseQuoteChar"/>
    <w:uiPriority w:val="30"/>
    <w:qFormat/>
    <w:rsid w:val="00FC4E6C"/>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FC4E6C"/>
    <w:rPr>
      <w:b/>
      <w:bCs/>
      <w:i/>
      <w:iCs/>
    </w:rPr>
  </w:style>
  <w:style w:type="character" w:styleId="SubtleEmphasis">
    <w:name w:val="Subtle Emphasis"/>
    <w:uiPriority w:val="19"/>
    <w:qFormat/>
    <w:rsid w:val="00FC4E6C"/>
    <w:rPr>
      <w:i/>
      <w:iCs/>
    </w:rPr>
  </w:style>
  <w:style w:type="character" w:styleId="IntenseEmphasis">
    <w:name w:val="Intense Emphasis"/>
    <w:uiPriority w:val="21"/>
    <w:qFormat/>
    <w:rsid w:val="00FC4E6C"/>
    <w:rPr>
      <w:b/>
      <w:bCs/>
    </w:rPr>
  </w:style>
  <w:style w:type="character" w:styleId="SubtleReference">
    <w:name w:val="Subtle Reference"/>
    <w:uiPriority w:val="31"/>
    <w:qFormat/>
    <w:rsid w:val="00FC4E6C"/>
    <w:rPr>
      <w:smallCaps/>
    </w:rPr>
  </w:style>
  <w:style w:type="character" w:styleId="IntenseReference">
    <w:name w:val="Intense Reference"/>
    <w:uiPriority w:val="32"/>
    <w:qFormat/>
    <w:rsid w:val="00FC4E6C"/>
    <w:rPr>
      <w:smallCaps/>
      <w:spacing w:val="5"/>
      <w:u w:val="single"/>
    </w:rPr>
  </w:style>
  <w:style w:type="character" w:styleId="BookTitle">
    <w:name w:val="Book Title"/>
    <w:uiPriority w:val="33"/>
    <w:qFormat/>
    <w:rsid w:val="00FC4E6C"/>
    <w:rPr>
      <w:i/>
      <w:iCs/>
      <w:smallCaps/>
      <w:spacing w:val="5"/>
    </w:rPr>
  </w:style>
  <w:style w:type="paragraph" w:styleId="TOCHeading">
    <w:name w:val="TOC Heading"/>
    <w:basedOn w:val="Heading1"/>
    <w:next w:val="Normal"/>
    <w:uiPriority w:val="39"/>
    <w:semiHidden/>
    <w:unhideWhenUsed/>
    <w:qFormat/>
    <w:rsid w:val="00FC4E6C"/>
    <w:pPr>
      <w:outlineLvl w:val="9"/>
    </w:pPr>
  </w:style>
  <w:style w:type="paragraph" w:styleId="BalloonText">
    <w:name w:val="Balloon Text"/>
    <w:basedOn w:val="Normal"/>
    <w:link w:val="BalloonTextChar"/>
    <w:uiPriority w:val="99"/>
    <w:semiHidden/>
    <w:unhideWhenUsed/>
    <w:rsid w:val="002F3BDA"/>
    <w:rPr>
      <w:rFonts w:ascii="Tahoma" w:hAnsi="Tahoma" w:cs="Tahoma"/>
      <w:sz w:val="16"/>
      <w:szCs w:val="16"/>
    </w:rPr>
  </w:style>
  <w:style w:type="character" w:customStyle="1" w:styleId="BalloonTextChar">
    <w:name w:val="Balloon Text Char"/>
    <w:basedOn w:val="DefaultParagraphFont"/>
    <w:link w:val="BalloonText"/>
    <w:uiPriority w:val="99"/>
    <w:semiHidden/>
    <w:rsid w:val="002F3BDA"/>
    <w:rPr>
      <w:rFonts w:ascii="Tahoma" w:hAnsi="Tahoma" w:cs="Tahoma"/>
      <w:sz w:val="16"/>
      <w:szCs w:val="16"/>
    </w:rPr>
  </w:style>
  <w:style w:type="paragraph" w:styleId="Header">
    <w:name w:val="header"/>
    <w:basedOn w:val="Normal"/>
    <w:link w:val="HeaderChar"/>
    <w:uiPriority w:val="99"/>
    <w:semiHidden/>
    <w:unhideWhenUsed/>
    <w:rsid w:val="00556301"/>
    <w:pPr>
      <w:tabs>
        <w:tab w:val="center" w:pos="4680"/>
        <w:tab w:val="right" w:pos="9360"/>
      </w:tabs>
    </w:pPr>
  </w:style>
  <w:style w:type="character" w:customStyle="1" w:styleId="HeaderChar">
    <w:name w:val="Header Char"/>
    <w:basedOn w:val="DefaultParagraphFont"/>
    <w:link w:val="Header"/>
    <w:uiPriority w:val="99"/>
    <w:semiHidden/>
    <w:rsid w:val="00556301"/>
  </w:style>
  <w:style w:type="paragraph" w:styleId="Footer">
    <w:name w:val="footer"/>
    <w:basedOn w:val="Normal"/>
    <w:link w:val="FooterChar"/>
    <w:uiPriority w:val="99"/>
    <w:semiHidden/>
    <w:unhideWhenUsed/>
    <w:rsid w:val="00556301"/>
    <w:pPr>
      <w:tabs>
        <w:tab w:val="center" w:pos="4680"/>
        <w:tab w:val="right" w:pos="9360"/>
      </w:tabs>
    </w:pPr>
  </w:style>
  <w:style w:type="character" w:customStyle="1" w:styleId="FooterChar">
    <w:name w:val="Footer Char"/>
    <w:basedOn w:val="DefaultParagraphFont"/>
    <w:link w:val="Footer"/>
    <w:uiPriority w:val="99"/>
    <w:semiHidden/>
    <w:rsid w:val="00556301"/>
  </w:style>
  <w:style w:type="character" w:styleId="Hyperlink">
    <w:name w:val="Hyperlink"/>
    <w:basedOn w:val="DefaultParagraphFont"/>
    <w:rsid w:val="006560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kallen@aglow.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glow.org/events.aspx?id=3335" TargetMode="External"/><Relationship Id="rId5" Type="http://schemas.openxmlformats.org/officeDocument/2006/relationships/footnotes" Target="footnotes.xml"/><Relationship Id="rId10" Type="http://schemas.openxmlformats.org/officeDocument/2006/relationships/hyperlink" Target="http://www.grahamcooke.com/" TargetMode="External"/><Relationship Id="rId4" Type="http://schemas.openxmlformats.org/officeDocument/2006/relationships/webSettings" Target="webSettings.xml"/><Relationship Id="rId9" Type="http://schemas.openxmlformats.org/officeDocument/2006/relationships/hyperlink" Target="http://www.aglow.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CD9B2-2739-4196-9518-2288ACFB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139</Words>
  <Characters>894</Characters>
  <Application>Microsoft Office Word</Application>
  <DocSecurity>0</DocSecurity>
  <Lines>38</Lines>
  <Paragraphs>24</Paragraphs>
  <ScaleCrop>false</ScaleCrop>
  <HeadingPairs>
    <vt:vector size="2" baseType="variant">
      <vt:variant>
        <vt:lpstr>Title</vt:lpstr>
      </vt:variant>
      <vt:variant>
        <vt:i4>1</vt:i4>
      </vt:variant>
    </vt:vector>
  </HeadingPairs>
  <TitlesOfParts>
    <vt:vector size="1" baseType="lpstr">
      <vt:lpstr/>
    </vt:vector>
  </TitlesOfParts>
  <Company>alsjdf</Company>
  <LinksUpToDate>false</LinksUpToDate>
  <CharactersWithSpaces>1009</CharactersWithSpaces>
  <SharedDoc>false</SharedDoc>
  <HLinks>
    <vt:vector size="48" baseType="variant">
      <vt:variant>
        <vt:i4>5898250</vt:i4>
      </vt:variant>
      <vt:variant>
        <vt:i4>21</vt:i4>
      </vt:variant>
      <vt:variant>
        <vt:i4>0</vt:i4>
      </vt:variant>
      <vt:variant>
        <vt:i4>5</vt:i4>
      </vt:variant>
      <vt:variant>
        <vt:lpwstr>http://www.aglow.org/events.aspx?id=3335</vt:lpwstr>
      </vt:variant>
      <vt:variant>
        <vt:lpwstr/>
      </vt:variant>
      <vt:variant>
        <vt:i4>2097210</vt:i4>
      </vt:variant>
      <vt:variant>
        <vt:i4>18</vt:i4>
      </vt:variant>
      <vt:variant>
        <vt:i4>0</vt:i4>
      </vt:variant>
      <vt:variant>
        <vt:i4>5</vt:i4>
      </vt:variant>
      <vt:variant>
        <vt:lpwstr>http://www.klausmusic.com/</vt:lpwstr>
      </vt:variant>
      <vt:variant>
        <vt:lpwstr/>
      </vt:variant>
      <vt:variant>
        <vt:i4>1507404</vt:i4>
      </vt:variant>
      <vt:variant>
        <vt:i4>15</vt:i4>
      </vt:variant>
      <vt:variant>
        <vt:i4>0</vt:i4>
      </vt:variant>
      <vt:variant>
        <vt:i4>5</vt:i4>
      </vt:variant>
      <vt:variant>
        <vt:lpwstr>http://www.glory-of-zion.org/</vt:lpwstr>
      </vt:variant>
      <vt:variant>
        <vt:lpwstr/>
      </vt:variant>
      <vt:variant>
        <vt:i4>2818146</vt:i4>
      </vt:variant>
      <vt:variant>
        <vt:i4>12</vt:i4>
      </vt:variant>
      <vt:variant>
        <vt:i4>0</vt:i4>
      </vt:variant>
      <vt:variant>
        <vt:i4>5</vt:i4>
      </vt:variant>
      <vt:variant>
        <vt:lpwstr>http://www.grahamcooke.com/</vt:lpwstr>
      </vt:variant>
      <vt:variant>
        <vt:lpwstr/>
      </vt:variant>
      <vt:variant>
        <vt:i4>5898266</vt:i4>
      </vt:variant>
      <vt:variant>
        <vt:i4>9</vt:i4>
      </vt:variant>
      <vt:variant>
        <vt:i4>0</vt:i4>
      </vt:variant>
      <vt:variant>
        <vt:i4>5</vt:i4>
      </vt:variant>
      <vt:variant>
        <vt:lpwstr>http://www.the7mountains.com/15/johnny-enlow/</vt:lpwstr>
      </vt:variant>
      <vt:variant>
        <vt:lpwstr/>
      </vt:variant>
      <vt:variant>
        <vt:i4>3932274</vt:i4>
      </vt:variant>
      <vt:variant>
        <vt:i4>6</vt:i4>
      </vt:variant>
      <vt:variant>
        <vt:i4>0</vt:i4>
      </vt:variant>
      <vt:variant>
        <vt:i4>5</vt:i4>
      </vt:variant>
      <vt:variant>
        <vt:lpwstr>http://www.selahministries.com/</vt:lpwstr>
      </vt:variant>
      <vt:variant>
        <vt:lpwstr/>
      </vt:variant>
      <vt:variant>
        <vt:i4>5832708</vt:i4>
      </vt:variant>
      <vt:variant>
        <vt:i4>3</vt:i4>
      </vt:variant>
      <vt:variant>
        <vt:i4>0</vt:i4>
      </vt:variant>
      <vt:variant>
        <vt:i4>5</vt:i4>
      </vt:variant>
      <vt:variant>
        <vt:lpwstr>http://www.aglow.org/</vt:lpwstr>
      </vt:variant>
      <vt:variant>
        <vt:lpwstr/>
      </vt:variant>
      <vt:variant>
        <vt:i4>6422613</vt:i4>
      </vt:variant>
      <vt:variant>
        <vt:i4>0</vt:i4>
      </vt:variant>
      <vt:variant>
        <vt:i4>0</vt:i4>
      </vt:variant>
      <vt:variant>
        <vt:i4>5</vt:i4>
      </vt:variant>
      <vt:variant>
        <vt:lpwstr>mailto:rickallen@aglow.org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rowenacooper</dc:creator>
  <cp:keywords/>
  <dc:description/>
  <cp:lastModifiedBy> </cp:lastModifiedBy>
  <cp:revision>2</cp:revision>
  <dcterms:created xsi:type="dcterms:W3CDTF">2012-03-16T20:41:00Z</dcterms:created>
  <dcterms:modified xsi:type="dcterms:W3CDTF">2012-03-16T20:41:00Z</dcterms:modified>
</cp:coreProperties>
</file>